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DB" w:rsidRDefault="000733DB" w:rsidP="0085162A">
      <w:pPr>
        <w:spacing w:after="120"/>
        <w:ind w:right="-24"/>
        <w:rPr>
          <w:b/>
          <w:bCs/>
          <w:color w:val="000000"/>
          <w:sz w:val="28"/>
          <w:szCs w:val="28"/>
        </w:rPr>
      </w:pPr>
      <w:bookmarkStart w:id="0" w:name="_GoBack"/>
      <w:bookmarkEnd w:id="0"/>
    </w:p>
    <w:p w:rsidR="00716FA8" w:rsidRDefault="000733DB" w:rsidP="00716FA8">
      <w:pPr>
        <w:rPr>
          <w:rFonts w:ascii="Arial Narrow" w:hAnsi="Arial Narrow" w:cs="Tahoma"/>
          <w:color w:val="FF0000"/>
          <w:sz w:val="40"/>
        </w:rPr>
      </w:pPr>
      <w:r>
        <w:rPr>
          <w:b/>
          <w:bCs/>
          <w:color w:val="000000"/>
          <w:sz w:val="28"/>
          <w:szCs w:val="28"/>
        </w:rPr>
        <w:t xml:space="preserve">         </w:t>
      </w:r>
    </w:p>
    <w:p w:rsidR="00716FA8" w:rsidRDefault="00716FA8" w:rsidP="00716FA8">
      <w:pPr>
        <w:rPr>
          <w:rFonts w:ascii="Arial Narrow" w:hAnsi="Arial Narrow" w:cs="Tahoma"/>
          <w:color w:val="FF0000"/>
          <w:sz w:val="40"/>
        </w:rPr>
      </w:pPr>
    </w:p>
    <w:p w:rsidR="00716FA8" w:rsidRPr="00B07EAD" w:rsidRDefault="00716FA8" w:rsidP="00716FA8">
      <w:pPr>
        <w:rPr>
          <w:rFonts w:ascii="Arial Narrow" w:hAnsi="Arial Narrow" w:cs="Tahoma"/>
          <w:color w:val="FF0000"/>
          <w:sz w:val="40"/>
        </w:rPr>
      </w:pPr>
    </w:p>
    <w:p w:rsidR="00716FA8" w:rsidRDefault="003D42D1" w:rsidP="00716FA8">
      <w:pPr>
        <w:jc w:val="center"/>
        <w:rPr>
          <w:rFonts w:ascii="Calibri" w:hAnsi="Calibri" w:cs="Calibri"/>
          <w:b/>
          <w:noProof/>
          <w:sz w:val="72"/>
          <w:szCs w:val="72"/>
        </w:rPr>
      </w:pPr>
      <w:r>
        <w:rPr>
          <w:rFonts w:ascii="Calibri" w:hAnsi="Calibri" w:cs="Calibri"/>
          <w:b/>
          <w:noProof/>
          <w:sz w:val="72"/>
          <w:szCs w:val="72"/>
        </w:rPr>
        <w:t>St Augustine’s</w:t>
      </w:r>
      <w:r w:rsidR="00716FA8" w:rsidRPr="00B67965">
        <w:rPr>
          <w:rFonts w:ascii="Calibri" w:hAnsi="Calibri" w:cs="Calibri"/>
          <w:b/>
          <w:noProof/>
          <w:sz w:val="72"/>
          <w:szCs w:val="72"/>
        </w:rPr>
        <w:t xml:space="preserve"> </w:t>
      </w:r>
      <w:r w:rsidR="00CC735C">
        <w:rPr>
          <w:rFonts w:ascii="Calibri" w:hAnsi="Calibri" w:cs="Calibri"/>
          <w:b/>
          <w:noProof/>
          <w:sz w:val="72"/>
          <w:szCs w:val="72"/>
        </w:rPr>
        <w:t>C</w:t>
      </w:r>
      <w:r w:rsidR="00C00EB8">
        <w:rPr>
          <w:rFonts w:ascii="Calibri" w:hAnsi="Calibri" w:cs="Calibri"/>
          <w:b/>
          <w:noProof/>
          <w:sz w:val="72"/>
          <w:szCs w:val="72"/>
        </w:rPr>
        <w:t xml:space="preserve">atholic </w:t>
      </w:r>
      <w:r w:rsidR="00716FA8">
        <w:rPr>
          <w:rFonts w:ascii="Calibri" w:hAnsi="Calibri" w:cs="Calibri"/>
          <w:b/>
          <w:noProof/>
          <w:sz w:val="72"/>
          <w:szCs w:val="72"/>
        </w:rPr>
        <w:t>Primary</w:t>
      </w:r>
      <w:r w:rsidR="00CC735C">
        <w:rPr>
          <w:rFonts w:ascii="Calibri" w:hAnsi="Calibri" w:cs="Calibri"/>
          <w:b/>
          <w:noProof/>
          <w:sz w:val="72"/>
          <w:szCs w:val="72"/>
        </w:rPr>
        <w:t xml:space="preserve"> and Nursery School</w:t>
      </w:r>
      <w:r w:rsidR="00716FA8">
        <w:rPr>
          <w:rFonts w:ascii="Calibri" w:hAnsi="Calibri" w:cs="Calibri"/>
          <w:b/>
          <w:noProof/>
          <w:sz w:val="72"/>
          <w:szCs w:val="72"/>
        </w:rPr>
        <w:t xml:space="preserve"> </w:t>
      </w:r>
      <w:r w:rsidR="00C00EB8">
        <w:rPr>
          <w:rFonts w:ascii="Calibri" w:hAnsi="Calibri" w:cs="Calibri"/>
          <w:b/>
          <w:noProof/>
          <w:sz w:val="72"/>
          <w:szCs w:val="72"/>
        </w:rPr>
        <w:t>A Voluntary Academy</w:t>
      </w:r>
    </w:p>
    <w:p w:rsidR="00716FA8" w:rsidRDefault="00716FA8" w:rsidP="00716FA8">
      <w:pPr>
        <w:jc w:val="center"/>
        <w:rPr>
          <w:rFonts w:ascii="Calibri" w:hAnsi="Calibri" w:cs="Calibri"/>
          <w:b/>
          <w:noProof/>
          <w:sz w:val="72"/>
          <w:szCs w:val="72"/>
        </w:rPr>
      </w:pPr>
      <w:r>
        <w:rPr>
          <w:rFonts w:ascii="Calibri" w:hAnsi="Calibri" w:cs="Calibri"/>
          <w:b/>
          <w:noProof/>
          <w:sz w:val="72"/>
          <w:szCs w:val="72"/>
        </w:rPr>
        <w:t>Equality</w:t>
      </w:r>
      <w:r w:rsidRPr="00B67965">
        <w:rPr>
          <w:rFonts w:ascii="Calibri" w:hAnsi="Calibri" w:cs="Calibri"/>
          <w:b/>
          <w:noProof/>
          <w:sz w:val="72"/>
          <w:szCs w:val="72"/>
        </w:rPr>
        <w:t xml:space="preserve"> Policy </w:t>
      </w:r>
      <w:r w:rsidR="00D15077">
        <w:rPr>
          <w:rFonts w:ascii="Calibri" w:hAnsi="Calibri" w:cs="Calibri"/>
          <w:b/>
          <w:noProof/>
          <w:sz w:val="72"/>
          <w:szCs w:val="72"/>
        </w:rPr>
        <w:t>Statement</w:t>
      </w:r>
    </w:p>
    <w:p w:rsidR="00716FA8" w:rsidRPr="00B67965" w:rsidRDefault="00CC735C" w:rsidP="00716FA8">
      <w:pPr>
        <w:jc w:val="center"/>
        <w:rPr>
          <w:rFonts w:ascii="Calibri" w:hAnsi="Calibri" w:cs="Calibri"/>
          <w:b/>
          <w:noProof/>
          <w:sz w:val="72"/>
          <w:szCs w:val="72"/>
        </w:rPr>
      </w:pPr>
      <w:r>
        <w:rPr>
          <w:noProof/>
        </w:rPr>
        <w:drawing>
          <wp:inline distT="0" distB="0" distL="0" distR="0" wp14:anchorId="4750684B" wp14:editId="3CE68DDA">
            <wp:extent cx="3458349" cy="31851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61168" cy="3187756"/>
                    </a:xfrm>
                    <a:prstGeom prst="rect">
                      <a:avLst/>
                    </a:prstGeom>
                  </pic:spPr>
                </pic:pic>
              </a:graphicData>
            </a:graphic>
          </wp:inline>
        </w:drawing>
      </w:r>
    </w:p>
    <w:p w:rsidR="00716FA8" w:rsidRPr="00B07EAD" w:rsidRDefault="00716FA8" w:rsidP="00716FA8">
      <w:pPr>
        <w:jc w:val="center"/>
        <w:rPr>
          <w:b/>
          <w:sz w:val="56"/>
          <w:szCs w:val="56"/>
        </w:rPr>
      </w:pPr>
    </w:p>
    <w:p w:rsidR="00716FA8" w:rsidRPr="00B67965" w:rsidRDefault="003D42D1" w:rsidP="00716FA8">
      <w:pPr>
        <w:jc w:val="center"/>
        <w:rPr>
          <w:rFonts w:ascii="Calibri" w:hAnsi="Calibri" w:cs="Calibri"/>
          <w:b/>
          <w:color w:val="000000"/>
          <w:sz w:val="56"/>
          <w:szCs w:val="56"/>
        </w:rPr>
      </w:pPr>
      <w:r>
        <w:rPr>
          <w:rFonts w:ascii="Calibri" w:hAnsi="Calibri" w:cs="Calibri"/>
          <w:b/>
          <w:color w:val="000000"/>
          <w:sz w:val="56"/>
          <w:szCs w:val="56"/>
        </w:rPr>
        <w:t>January 2022</w:t>
      </w:r>
    </w:p>
    <w:p w:rsidR="00716FA8" w:rsidRDefault="00716FA8" w:rsidP="00716FA8">
      <w:pPr>
        <w:rPr>
          <w:rFonts w:ascii="Calibri" w:hAnsi="Calibri" w:cs="Calibri"/>
        </w:rPr>
      </w:pPr>
    </w:p>
    <w:p w:rsidR="00716FA8" w:rsidRDefault="00716FA8" w:rsidP="00716FA8">
      <w:pPr>
        <w:rPr>
          <w:rFonts w:ascii="Calibri" w:hAnsi="Calibri" w:cs="Calibri"/>
        </w:rPr>
      </w:pPr>
    </w:p>
    <w:p w:rsidR="00716FA8" w:rsidRPr="00B67965" w:rsidRDefault="00716FA8" w:rsidP="00716FA8">
      <w:pPr>
        <w:rPr>
          <w:rFonts w:ascii="Calibri" w:hAnsi="Calibri" w:cs="Calibri"/>
        </w:rPr>
      </w:pP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716FA8" w:rsidRPr="00B67965" w:rsidTr="00946AA8">
        <w:tc>
          <w:tcPr>
            <w:tcW w:w="3539" w:type="dxa"/>
            <w:shd w:val="clear" w:color="auto" w:fill="auto"/>
          </w:tcPr>
          <w:p w:rsidR="00716FA8" w:rsidRPr="00B67965" w:rsidRDefault="00716FA8" w:rsidP="00946AA8">
            <w:pPr>
              <w:rPr>
                <w:rFonts w:ascii="Calibri" w:eastAsia="Calibri" w:hAnsi="Calibri" w:cs="Calibri"/>
                <w:b/>
                <w:sz w:val="28"/>
                <w:szCs w:val="28"/>
              </w:rPr>
            </w:pPr>
            <w:r w:rsidRPr="00B67965">
              <w:rPr>
                <w:rFonts w:ascii="Calibri" w:eastAsia="Calibri" w:hAnsi="Calibri" w:cs="Calibri"/>
                <w:b/>
                <w:sz w:val="28"/>
                <w:szCs w:val="28"/>
              </w:rPr>
              <w:t>Head Teacher Signature:</w:t>
            </w:r>
          </w:p>
        </w:tc>
        <w:tc>
          <w:tcPr>
            <w:tcW w:w="5477" w:type="dxa"/>
            <w:shd w:val="clear" w:color="auto" w:fill="auto"/>
          </w:tcPr>
          <w:p w:rsidR="00716FA8" w:rsidRPr="00B67965" w:rsidRDefault="00716FA8" w:rsidP="00946AA8">
            <w:pPr>
              <w:rPr>
                <w:rFonts w:ascii="Calibri" w:eastAsia="Calibri" w:hAnsi="Calibri" w:cs="Calibri"/>
              </w:rPr>
            </w:pPr>
          </w:p>
        </w:tc>
      </w:tr>
      <w:tr w:rsidR="00716FA8" w:rsidRPr="00B67965" w:rsidTr="00946AA8">
        <w:tc>
          <w:tcPr>
            <w:tcW w:w="3539" w:type="dxa"/>
            <w:shd w:val="clear" w:color="auto" w:fill="auto"/>
          </w:tcPr>
          <w:p w:rsidR="00716FA8" w:rsidRPr="00B67965" w:rsidRDefault="00716FA8" w:rsidP="00946AA8">
            <w:pPr>
              <w:rPr>
                <w:rFonts w:ascii="Calibri" w:eastAsia="Calibri" w:hAnsi="Calibri" w:cs="Calibri"/>
                <w:b/>
                <w:sz w:val="28"/>
                <w:szCs w:val="28"/>
              </w:rPr>
            </w:pPr>
            <w:r w:rsidRPr="00B67965">
              <w:rPr>
                <w:rFonts w:ascii="Calibri" w:eastAsia="Calibri" w:hAnsi="Calibri" w:cs="Calibri"/>
                <w:b/>
                <w:sz w:val="28"/>
                <w:szCs w:val="28"/>
              </w:rPr>
              <w:t>Date Adopted:</w:t>
            </w:r>
          </w:p>
        </w:tc>
        <w:tc>
          <w:tcPr>
            <w:tcW w:w="5477" w:type="dxa"/>
            <w:shd w:val="clear" w:color="auto" w:fill="auto"/>
          </w:tcPr>
          <w:p w:rsidR="00716FA8" w:rsidRPr="00B67965" w:rsidRDefault="00716FA8" w:rsidP="00946AA8">
            <w:pPr>
              <w:jc w:val="center"/>
              <w:rPr>
                <w:rFonts w:ascii="Calibri" w:eastAsia="Calibri" w:hAnsi="Calibri" w:cs="Calibri"/>
              </w:rPr>
            </w:pPr>
          </w:p>
        </w:tc>
      </w:tr>
      <w:tr w:rsidR="00716FA8" w:rsidRPr="00B67965" w:rsidTr="00946AA8">
        <w:tc>
          <w:tcPr>
            <w:tcW w:w="3539" w:type="dxa"/>
            <w:shd w:val="clear" w:color="auto" w:fill="auto"/>
          </w:tcPr>
          <w:p w:rsidR="00716FA8" w:rsidRPr="00B67965" w:rsidRDefault="00716FA8" w:rsidP="00946AA8">
            <w:pPr>
              <w:rPr>
                <w:rFonts w:ascii="Calibri" w:eastAsia="Calibri" w:hAnsi="Calibri" w:cs="Calibri"/>
                <w:b/>
                <w:sz w:val="28"/>
                <w:szCs w:val="28"/>
              </w:rPr>
            </w:pPr>
            <w:r w:rsidRPr="00B67965">
              <w:rPr>
                <w:rFonts w:ascii="Calibri" w:eastAsia="Calibri" w:hAnsi="Calibri" w:cs="Calibri"/>
                <w:b/>
                <w:sz w:val="28"/>
                <w:szCs w:val="28"/>
              </w:rPr>
              <w:t>Review Date:</w:t>
            </w:r>
          </w:p>
        </w:tc>
        <w:tc>
          <w:tcPr>
            <w:tcW w:w="5477" w:type="dxa"/>
            <w:shd w:val="clear" w:color="auto" w:fill="auto"/>
          </w:tcPr>
          <w:p w:rsidR="00716FA8" w:rsidRPr="00B67965" w:rsidRDefault="00716FA8" w:rsidP="00946AA8">
            <w:pPr>
              <w:jc w:val="center"/>
              <w:rPr>
                <w:rFonts w:ascii="Calibri" w:eastAsia="Calibri" w:hAnsi="Calibri" w:cs="Calibri"/>
                <w:b/>
              </w:rPr>
            </w:pPr>
          </w:p>
        </w:tc>
      </w:tr>
    </w:tbl>
    <w:p w:rsidR="00C526DD" w:rsidRDefault="00C526DD" w:rsidP="00716FA8">
      <w:pPr>
        <w:tabs>
          <w:tab w:val="left" w:pos="5250"/>
        </w:tabs>
      </w:pPr>
    </w:p>
    <w:p w:rsidR="00C526DD" w:rsidRDefault="00C526DD" w:rsidP="00716FA8">
      <w:pPr>
        <w:tabs>
          <w:tab w:val="left" w:pos="5250"/>
        </w:tabs>
        <w:rPr>
          <w:b/>
        </w:rPr>
      </w:pPr>
      <w:r w:rsidRPr="00C526DD">
        <w:rPr>
          <w:b/>
        </w:rPr>
        <w:lastRenderedPageBreak/>
        <w:t>Contents</w:t>
      </w:r>
    </w:p>
    <w:p w:rsidR="00C526DD" w:rsidRDefault="00C526DD" w:rsidP="00716FA8">
      <w:pPr>
        <w:tabs>
          <w:tab w:val="left" w:pos="5250"/>
        </w:tabs>
        <w:rPr>
          <w:b/>
        </w:rPr>
      </w:pPr>
    </w:p>
    <w:p w:rsidR="00C526DD" w:rsidRDefault="00C526DD" w:rsidP="00C526DD">
      <w:pPr>
        <w:pStyle w:val="ListParagraph"/>
        <w:numPr>
          <w:ilvl w:val="0"/>
          <w:numId w:val="12"/>
        </w:numPr>
        <w:tabs>
          <w:tab w:val="left" w:pos="5250"/>
        </w:tabs>
        <w:rPr>
          <w:b/>
        </w:rPr>
      </w:pPr>
      <w:r w:rsidRPr="00C526DD">
        <w:rPr>
          <w:b/>
        </w:rPr>
        <w:t>Aims</w:t>
      </w:r>
      <w:r>
        <w:rPr>
          <w:b/>
        </w:rPr>
        <w:t xml:space="preserve">  </w:t>
      </w:r>
      <w:r>
        <w:rPr>
          <w:b/>
        </w:rPr>
        <w:br/>
      </w:r>
    </w:p>
    <w:p w:rsidR="00C526DD" w:rsidRDefault="00C526DD" w:rsidP="00C526DD">
      <w:pPr>
        <w:pStyle w:val="ListParagraph"/>
        <w:numPr>
          <w:ilvl w:val="0"/>
          <w:numId w:val="12"/>
        </w:numPr>
        <w:tabs>
          <w:tab w:val="left" w:pos="5250"/>
        </w:tabs>
        <w:rPr>
          <w:b/>
        </w:rPr>
      </w:pPr>
      <w:r>
        <w:rPr>
          <w:b/>
        </w:rPr>
        <w:t>Legislation and Guidance</w:t>
      </w:r>
      <w:r>
        <w:rPr>
          <w:b/>
        </w:rPr>
        <w:br/>
      </w:r>
      <w:r>
        <w:rPr>
          <w:b/>
        </w:rPr>
        <w:br/>
      </w:r>
    </w:p>
    <w:p w:rsidR="00C526DD" w:rsidRDefault="00C526DD" w:rsidP="00C526DD">
      <w:pPr>
        <w:pStyle w:val="ListParagraph"/>
        <w:numPr>
          <w:ilvl w:val="0"/>
          <w:numId w:val="12"/>
        </w:numPr>
        <w:tabs>
          <w:tab w:val="left" w:pos="5250"/>
        </w:tabs>
        <w:rPr>
          <w:b/>
        </w:rPr>
      </w:pPr>
      <w:r>
        <w:rPr>
          <w:b/>
        </w:rPr>
        <w:t>Guiding Principles</w:t>
      </w:r>
      <w:r>
        <w:rPr>
          <w:b/>
        </w:rPr>
        <w:br/>
      </w:r>
      <w:r>
        <w:rPr>
          <w:b/>
        </w:rPr>
        <w:br/>
      </w:r>
    </w:p>
    <w:p w:rsidR="00C526DD" w:rsidRDefault="00C526DD" w:rsidP="00C526DD">
      <w:pPr>
        <w:pStyle w:val="ListParagraph"/>
        <w:numPr>
          <w:ilvl w:val="0"/>
          <w:numId w:val="12"/>
        </w:numPr>
        <w:tabs>
          <w:tab w:val="left" w:pos="5250"/>
        </w:tabs>
        <w:rPr>
          <w:b/>
        </w:rPr>
      </w:pPr>
      <w:r>
        <w:rPr>
          <w:b/>
        </w:rPr>
        <w:t>Addressing Prejudice Related Incidents</w:t>
      </w:r>
      <w:r>
        <w:rPr>
          <w:b/>
        </w:rPr>
        <w:br/>
      </w:r>
      <w:r>
        <w:rPr>
          <w:b/>
        </w:rPr>
        <w:br/>
      </w:r>
    </w:p>
    <w:p w:rsidR="00C526DD" w:rsidRDefault="00C526DD" w:rsidP="00C526DD">
      <w:pPr>
        <w:pStyle w:val="ListParagraph"/>
        <w:numPr>
          <w:ilvl w:val="0"/>
          <w:numId w:val="12"/>
        </w:numPr>
        <w:tabs>
          <w:tab w:val="left" w:pos="5250"/>
        </w:tabs>
        <w:rPr>
          <w:b/>
        </w:rPr>
      </w:pPr>
      <w:r>
        <w:rPr>
          <w:b/>
        </w:rPr>
        <w:t>Roles and Responsibilities</w:t>
      </w:r>
      <w:r>
        <w:rPr>
          <w:b/>
        </w:rPr>
        <w:br/>
      </w:r>
    </w:p>
    <w:p w:rsidR="00C526DD" w:rsidRPr="00C526DD" w:rsidRDefault="00C526DD" w:rsidP="00C526DD">
      <w:pPr>
        <w:tabs>
          <w:tab w:val="left" w:pos="5250"/>
        </w:tabs>
        <w:ind w:left="360"/>
        <w:rPr>
          <w:b/>
        </w:rPr>
      </w:pPr>
    </w:p>
    <w:p w:rsidR="00C526DD" w:rsidRDefault="00C526DD" w:rsidP="00C526DD">
      <w:pPr>
        <w:pStyle w:val="ListParagraph"/>
        <w:numPr>
          <w:ilvl w:val="0"/>
          <w:numId w:val="12"/>
        </w:numPr>
        <w:tabs>
          <w:tab w:val="left" w:pos="5250"/>
        </w:tabs>
        <w:rPr>
          <w:b/>
        </w:rPr>
      </w:pPr>
      <w:r>
        <w:rPr>
          <w:b/>
        </w:rPr>
        <w:t>Breaches</w:t>
      </w:r>
      <w:r>
        <w:rPr>
          <w:b/>
        </w:rPr>
        <w:br/>
      </w:r>
      <w:r>
        <w:rPr>
          <w:b/>
        </w:rPr>
        <w:br/>
      </w:r>
    </w:p>
    <w:p w:rsidR="00C526DD" w:rsidRDefault="00C526DD" w:rsidP="00C526DD">
      <w:pPr>
        <w:pStyle w:val="ListParagraph"/>
        <w:numPr>
          <w:ilvl w:val="0"/>
          <w:numId w:val="12"/>
        </w:numPr>
        <w:tabs>
          <w:tab w:val="left" w:pos="5250"/>
        </w:tabs>
        <w:rPr>
          <w:b/>
        </w:rPr>
      </w:pPr>
      <w:r>
        <w:rPr>
          <w:b/>
        </w:rPr>
        <w:t>Monitor and Review</w:t>
      </w:r>
    </w:p>
    <w:p w:rsidR="00C526DD" w:rsidRDefault="00C526DD" w:rsidP="00C526DD">
      <w:pPr>
        <w:pStyle w:val="ListParagraph"/>
        <w:tabs>
          <w:tab w:val="left" w:pos="5250"/>
        </w:tabs>
        <w:rPr>
          <w:b/>
        </w:rPr>
      </w:pPr>
      <w:r>
        <w:rPr>
          <w:b/>
        </w:rPr>
        <w:br/>
      </w:r>
    </w:p>
    <w:p w:rsidR="00C526DD" w:rsidRDefault="00C526DD" w:rsidP="00C526DD">
      <w:pPr>
        <w:pStyle w:val="ListParagraph"/>
        <w:numPr>
          <w:ilvl w:val="0"/>
          <w:numId w:val="12"/>
        </w:numPr>
        <w:tabs>
          <w:tab w:val="left" w:pos="5250"/>
        </w:tabs>
        <w:rPr>
          <w:b/>
        </w:rPr>
      </w:pPr>
      <w:r>
        <w:rPr>
          <w:b/>
        </w:rPr>
        <w:t>Links with other policies</w:t>
      </w:r>
      <w:r>
        <w:rPr>
          <w:b/>
        </w:rPr>
        <w:br/>
      </w:r>
      <w:r>
        <w:rPr>
          <w:b/>
        </w:rPr>
        <w:br/>
      </w:r>
    </w:p>
    <w:p w:rsidR="00C526DD" w:rsidRPr="00C526DD" w:rsidRDefault="00C526DD" w:rsidP="00C526DD">
      <w:pPr>
        <w:pStyle w:val="ListParagraph"/>
        <w:numPr>
          <w:ilvl w:val="0"/>
          <w:numId w:val="12"/>
        </w:numPr>
        <w:tabs>
          <w:tab w:val="left" w:pos="5250"/>
        </w:tabs>
        <w:rPr>
          <w:b/>
        </w:rPr>
      </w:pPr>
      <w:r>
        <w:rPr>
          <w:b/>
        </w:rPr>
        <w:t>Equality Objectives-Review 20-21</w:t>
      </w:r>
      <w:r>
        <w:rPr>
          <w:b/>
        </w:rPr>
        <w:br/>
        <w:t>New Objectives 22-25</w:t>
      </w: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C526DD" w:rsidRDefault="00C526DD" w:rsidP="00716FA8">
      <w:pPr>
        <w:tabs>
          <w:tab w:val="left" w:pos="5250"/>
        </w:tabs>
      </w:pPr>
    </w:p>
    <w:p w:rsidR="004775B5" w:rsidRDefault="004775B5" w:rsidP="004775B5">
      <w:pPr>
        <w:tabs>
          <w:tab w:val="left" w:pos="5250"/>
        </w:tabs>
      </w:pPr>
    </w:p>
    <w:p w:rsidR="0085162A" w:rsidRPr="004775B5" w:rsidRDefault="003D42D1" w:rsidP="004775B5">
      <w:pPr>
        <w:tabs>
          <w:tab w:val="left" w:pos="5250"/>
        </w:tabs>
        <w:jc w:val="center"/>
      </w:pPr>
      <w:r>
        <w:rPr>
          <w:rFonts w:asciiTheme="minorHAnsi" w:hAnsiTheme="minorHAnsi" w:cstheme="minorHAnsi"/>
          <w:b/>
          <w:bCs/>
          <w:color w:val="000000"/>
        </w:rPr>
        <w:lastRenderedPageBreak/>
        <w:t>ST AUGUSTINE’S</w:t>
      </w:r>
      <w:r w:rsidR="000733DB" w:rsidRPr="00716FA8">
        <w:rPr>
          <w:rFonts w:asciiTheme="minorHAnsi" w:hAnsiTheme="minorHAnsi" w:cstheme="minorHAnsi"/>
          <w:b/>
          <w:bCs/>
          <w:color w:val="000000"/>
        </w:rPr>
        <w:t xml:space="preserve"> PRIMARY SCHOOL </w:t>
      </w:r>
      <w:r w:rsidR="0085162A" w:rsidRPr="00716FA8">
        <w:rPr>
          <w:rFonts w:asciiTheme="minorHAnsi" w:hAnsiTheme="minorHAnsi" w:cstheme="minorHAnsi"/>
          <w:b/>
          <w:bCs/>
          <w:color w:val="000000"/>
        </w:rPr>
        <w:t>EQUALITY POLICY</w:t>
      </w:r>
    </w:p>
    <w:p w:rsidR="0085162A" w:rsidRPr="00716FA8" w:rsidRDefault="0085162A" w:rsidP="00CC735C">
      <w:pPr>
        <w:spacing w:after="120"/>
        <w:ind w:right="-24"/>
        <w:jc w:val="center"/>
        <w:rPr>
          <w:rFonts w:asciiTheme="minorHAnsi" w:hAnsiTheme="minorHAnsi" w:cstheme="minorHAnsi"/>
          <w:i/>
          <w:iCs/>
          <w:color w:val="000000"/>
        </w:rPr>
      </w:pPr>
    </w:p>
    <w:p w:rsidR="0085162A" w:rsidRPr="00716FA8" w:rsidRDefault="0085162A" w:rsidP="00CC735C">
      <w:pPr>
        <w:spacing w:after="120"/>
        <w:ind w:right="-24"/>
        <w:jc w:val="center"/>
        <w:rPr>
          <w:rFonts w:asciiTheme="minorHAnsi" w:hAnsiTheme="minorHAnsi" w:cstheme="minorHAnsi"/>
          <w:b/>
          <w:bCs/>
          <w:color w:val="000000"/>
        </w:rPr>
      </w:pPr>
      <w:r w:rsidRPr="00716FA8">
        <w:rPr>
          <w:rFonts w:asciiTheme="minorHAnsi" w:hAnsiTheme="minorHAnsi" w:cstheme="minorHAnsi"/>
          <w:b/>
          <w:bCs/>
          <w:color w:val="000000"/>
        </w:rPr>
        <w:t>EQUALITY STATEMENT</w:t>
      </w:r>
    </w:p>
    <w:p w:rsidR="00D15077" w:rsidRPr="00D15077" w:rsidRDefault="00D15077" w:rsidP="00B01E9F">
      <w:pPr>
        <w:pStyle w:val="Heading1"/>
      </w:pPr>
      <w:bookmarkStart w:id="1" w:name="_Toc493589707"/>
      <w:r w:rsidRPr="00D15077">
        <w:t>1. Aims</w:t>
      </w:r>
      <w:bookmarkEnd w:id="1"/>
    </w:p>
    <w:p w:rsidR="00D15077" w:rsidRDefault="00D15077" w:rsidP="00D15077">
      <w:pPr>
        <w:rPr>
          <w:rFonts w:ascii="Calibri" w:hAnsi="Calibri" w:cs="Calibri"/>
        </w:rPr>
      </w:pPr>
      <w:r>
        <w:rPr>
          <w:rFonts w:ascii="Calibri" w:hAnsi="Calibri" w:cs="Calibri"/>
        </w:rPr>
        <w:t>Our school aims to meet its obligations under the public sector equality duty by having due regard to the need to:</w:t>
      </w:r>
    </w:p>
    <w:p w:rsidR="00D15077" w:rsidRDefault="00D15077" w:rsidP="00D15077">
      <w:pPr>
        <w:pStyle w:val="ListParagraph"/>
        <w:numPr>
          <w:ilvl w:val="0"/>
          <w:numId w:val="7"/>
        </w:numPr>
        <w:spacing w:before="120" w:after="120"/>
        <w:rPr>
          <w:rFonts w:ascii="Calibri" w:hAnsi="Calibri" w:cs="Calibri"/>
        </w:rPr>
      </w:pPr>
      <w:r>
        <w:rPr>
          <w:rFonts w:ascii="Calibri" w:hAnsi="Calibri" w:cs="Calibri"/>
        </w:rPr>
        <w:t>Eliminate discrimination and other conduct that is prohibited by the Equality Act 2010</w:t>
      </w:r>
    </w:p>
    <w:p w:rsidR="00D15077" w:rsidRDefault="00D15077" w:rsidP="00D15077">
      <w:pPr>
        <w:pStyle w:val="ListParagraph"/>
        <w:numPr>
          <w:ilvl w:val="0"/>
          <w:numId w:val="7"/>
        </w:numPr>
        <w:spacing w:before="120" w:after="120"/>
        <w:rPr>
          <w:rFonts w:ascii="Calibri" w:hAnsi="Calibri" w:cs="Calibri"/>
        </w:rPr>
      </w:pPr>
      <w:r>
        <w:rPr>
          <w:rFonts w:ascii="Calibri" w:hAnsi="Calibri" w:cs="Calibri"/>
        </w:rPr>
        <w:t>Advance equality of opportunity between people who share a protected characteristic and people who do not share it</w:t>
      </w:r>
    </w:p>
    <w:p w:rsidR="00D15077" w:rsidRDefault="00D15077" w:rsidP="00D15077">
      <w:pPr>
        <w:pStyle w:val="ListParagraph"/>
        <w:numPr>
          <w:ilvl w:val="0"/>
          <w:numId w:val="7"/>
        </w:numPr>
        <w:spacing w:before="120" w:after="120"/>
        <w:rPr>
          <w:rFonts w:ascii="Calibri" w:hAnsi="Calibri" w:cs="Calibri"/>
        </w:rPr>
      </w:pPr>
      <w:r>
        <w:rPr>
          <w:rFonts w:ascii="Calibri" w:hAnsi="Calibri" w:cs="Calibri"/>
        </w:rPr>
        <w:t xml:space="preserve">Foster good relations across all characteristics – between people who share a protected characteristic and people who do not share it </w:t>
      </w:r>
    </w:p>
    <w:p w:rsidR="00D15077" w:rsidRDefault="00D15077" w:rsidP="00B01E9F">
      <w:pPr>
        <w:pStyle w:val="Heading1"/>
      </w:pPr>
      <w:bookmarkStart w:id="2" w:name="_Toc493589708"/>
      <w:r>
        <w:t>2. Legislation and guidance</w:t>
      </w:r>
      <w:bookmarkEnd w:id="2"/>
      <w:r>
        <w:t xml:space="preserve"> </w:t>
      </w:r>
    </w:p>
    <w:p w:rsidR="00D15077" w:rsidRDefault="00D15077" w:rsidP="00D15077">
      <w:pPr>
        <w:rPr>
          <w:rFonts w:ascii="Calibri" w:hAnsi="Calibri" w:cs="Calibri"/>
          <w:shd w:val="clear" w:color="auto" w:fill="FFFFFF"/>
        </w:rPr>
      </w:pPr>
      <w:r>
        <w:rPr>
          <w:rFonts w:ascii="Calibri" w:hAnsi="Calibri" w:cs="Calibri"/>
          <w:shd w:val="clear" w:color="auto" w:fill="FFFFFF"/>
        </w:rPr>
        <w:t xml:space="preserve">This document meets the requirements under the following legislation: </w:t>
      </w:r>
    </w:p>
    <w:p w:rsidR="00D15077" w:rsidRDefault="00A74C93" w:rsidP="00D15077">
      <w:pPr>
        <w:pStyle w:val="ListParagraph"/>
        <w:numPr>
          <w:ilvl w:val="0"/>
          <w:numId w:val="7"/>
        </w:numPr>
        <w:spacing w:before="120" w:after="120"/>
        <w:rPr>
          <w:rFonts w:ascii="Calibri" w:hAnsi="Calibri" w:cs="Calibri"/>
          <w:shd w:val="clear" w:color="auto" w:fill="FFFFFF"/>
        </w:rPr>
      </w:pPr>
      <w:hyperlink r:id="rId8" w:history="1">
        <w:r w:rsidR="00D15077">
          <w:rPr>
            <w:rStyle w:val="Hyperlink"/>
            <w:rFonts w:ascii="Calibri" w:hAnsi="Calibri"/>
            <w:shd w:val="clear" w:color="auto" w:fill="FFFFFF"/>
          </w:rPr>
          <w:t>The Equality Act 2010</w:t>
        </w:r>
      </w:hyperlink>
      <w:r w:rsidR="00D15077">
        <w:rPr>
          <w:rFonts w:ascii="Calibri" w:hAnsi="Calibri" w:cs="Calibri"/>
          <w:shd w:val="clear" w:color="auto" w:fill="FFFFFF"/>
        </w:rPr>
        <w:t xml:space="preserve">, which introduced the </w:t>
      </w:r>
      <w:r w:rsidR="00D15077">
        <w:rPr>
          <w:rFonts w:ascii="Calibri" w:hAnsi="Calibri" w:cs="Calibri"/>
        </w:rPr>
        <w:t>public sector equality duty</w:t>
      </w:r>
      <w:r w:rsidR="00D15077">
        <w:rPr>
          <w:rFonts w:ascii="Calibri" w:hAnsi="Calibri" w:cs="Calibri"/>
          <w:shd w:val="clear" w:color="auto" w:fill="FFFFFF"/>
        </w:rPr>
        <w:t xml:space="preserve"> and protects people from discrimination</w:t>
      </w:r>
    </w:p>
    <w:p w:rsidR="00D15077" w:rsidRDefault="00A74C93" w:rsidP="00D15077">
      <w:pPr>
        <w:pStyle w:val="ListParagraph"/>
        <w:numPr>
          <w:ilvl w:val="0"/>
          <w:numId w:val="7"/>
        </w:numPr>
        <w:spacing w:before="120" w:after="120"/>
        <w:rPr>
          <w:rFonts w:ascii="Calibri" w:hAnsi="Calibri" w:cs="Calibri"/>
          <w:shd w:val="clear" w:color="auto" w:fill="FFFFFF"/>
        </w:rPr>
      </w:pPr>
      <w:hyperlink r:id="rId9" w:history="1">
        <w:r w:rsidR="00D15077">
          <w:rPr>
            <w:rStyle w:val="Hyperlink"/>
            <w:rFonts w:ascii="Calibri" w:hAnsi="Calibri"/>
            <w:shd w:val="clear" w:color="auto" w:fill="FFFFFF"/>
          </w:rPr>
          <w:t>The Equality Act 2010 (Specific Duties) Regulations 2011</w:t>
        </w:r>
      </w:hyperlink>
      <w:r w:rsidR="00D15077">
        <w:rPr>
          <w:rFonts w:ascii="Calibri" w:hAnsi="Calibri" w:cs="Calibri"/>
          <w:shd w:val="clear" w:color="auto" w:fill="FFFFFF"/>
        </w:rPr>
        <w:t xml:space="preserve">, which require schools to publish information to demonstrate how they are complying with the </w:t>
      </w:r>
      <w:r w:rsidR="00D15077">
        <w:rPr>
          <w:rFonts w:ascii="Calibri" w:hAnsi="Calibri" w:cs="Calibri"/>
        </w:rPr>
        <w:t>public sector equality duty</w:t>
      </w:r>
      <w:r w:rsidR="00D15077">
        <w:rPr>
          <w:rFonts w:ascii="Calibri" w:hAnsi="Calibri" w:cs="Calibri"/>
          <w:shd w:val="clear" w:color="auto" w:fill="FFFFFF"/>
        </w:rPr>
        <w:t xml:space="preserve"> and to publish equality objectives</w:t>
      </w:r>
    </w:p>
    <w:p w:rsidR="00D15077" w:rsidRDefault="00D15077" w:rsidP="00D15077">
      <w:pPr>
        <w:rPr>
          <w:rFonts w:ascii="Calibri" w:hAnsi="Calibri" w:cs="Calibri"/>
          <w:shd w:val="clear" w:color="auto" w:fill="FFFFFF"/>
        </w:rPr>
      </w:pPr>
      <w:r>
        <w:rPr>
          <w:rFonts w:ascii="Calibri" w:hAnsi="Calibri" w:cs="Calibri"/>
          <w:shd w:val="clear" w:color="auto" w:fill="FFFFFF"/>
        </w:rPr>
        <w:t>This document is also based on Department for Education (</w:t>
      </w:r>
      <w:proofErr w:type="spellStart"/>
      <w:r>
        <w:rPr>
          <w:rFonts w:ascii="Calibri" w:hAnsi="Calibri" w:cs="Calibri"/>
          <w:shd w:val="clear" w:color="auto" w:fill="FFFFFF"/>
        </w:rPr>
        <w:t>DfE</w:t>
      </w:r>
      <w:proofErr w:type="spellEnd"/>
      <w:r>
        <w:rPr>
          <w:rFonts w:ascii="Calibri" w:hAnsi="Calibri" w:cs="Calibri"/>
          <w:shd w:val="clear" w:color="auto" w:fill="FFFFFF"/>
        </w:rPr>
        <w:t xml:space="preserve">) guidance: </w:t>
      </w:r>
      <w:hyperlink r:id="rId10" w:history="1">
        <w:r>
          <w:rPr>
            <w:rStyle w:val="Hyperlink"/>
            <w:rFonts w:ascii="Calibri" w:hAnsi="Calibri"/>
            <w:shd w:val="clear" w:color="auto" w:fill="FFFFFF"/>
          </w:rPr>
          <w:t xml:space="preserve">The Equality Act 2010 and schools. </w:t>
        </w:r>
      </w:hyperlink>
      <w:r>
        <w:rPr>
          <w:rFonts w:ascii="Calibri" w:hAnsi="Calibri" w:cs="Calibri"/>
          <w:shd w:val="clear" w:color="auto" w:fill="FFFFFF"/>
        </w:rPr>
        <w:t xml:space="preserve"> </w:t>
      </w:r>
    </w:p>
    <w:p w:rsidR="0085162A" w:rsidRPr="00716FA8" w:rsidRDefault="0085162A" w:rsidP="0085162A">
      <w:pPr>
        <w:autoSpaceDE w:val="0"/>
        <w:autoSpaceDN w:val="0"/>
        <w:adjustRightInd w:val="0"/>
        <w:ind w:right="-24"/>
        <w:rPr>
          <w:rFonts w:asciiTheme="minorHAnsi" w:hAnsiTheme="minorHAnsi" w:cstheme="minorHAnsi"/>
          <w:b/>
          <w:bCs/>
          <w:color w:val="000000"/>
        </w:rPr>
      </w:pPr>
    </w:p>
    <w:p w:rsidR="00D15077" w:rsidRDefault="00D15077" w:rsidP="0085162A">
      <w:pPr>
        <w:autoSpaceDE w:val="0"/>
        <w:autoSpaceDN w:val="0"/>
        <w:adjustRightInd w:val="0"/>
        <w:ind w:right="-24"/>
        <w:rPr>
          <w:rFonts w:asciiTheme="minorHAnsi" w:hAnsiTheme="minorHAnsi" w:cstheme="minorHAnsi"/>
          <w:b/>
          <w:bCs/>
          <w:color w:val="000000"/>
        </w:rPr>
      </w:pPr>
    </w:p>
    <w:p w:rsidR="00D15077" w:rsidRPr="00716FA8" w:rsidRDefault="00D15077" w:rsidP="0085162A">
      <w:pPr>
        <w:autoSpaceDE w:val="0"/>
        <w:autoSpaceDN w:val="0"/>
        <w:adjustRightInd w:val="0"/>
        <w:ind w:right="-24"/>
        <w:rPr>
          <w:rFonts w:asciiTheme="minorHAnsi" w:hAnsiTheme="minorHAnsi" w:cstheme="minorHAnsi"/>
          <w:b/>
          <w:bCs/>
          <w:color w:val="000000"/>
        </w:rPr>
      </w:pPr>
    </w:p>
    <w:p w:rsidR="0085162A" w:rsidRPr="00716FA8" w:rsidRDefault="0085162A" w:rsidP="0085162A">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As a school we welcome our duties under the Equality Act 2010.  The general duties are to:</w:t>
      </w:r>
    </w:p>
    <w:p w:rsidR="0085162A" w:rsidRPr="00716FA8" w:rsidRDefault="0085162A" w:rsidP="0085162A">
      <w:pPr>
        <w:autoSpaceDE w:val="0"/>
        <w:autoSpaceDN w:val="0"/>
        <w:adjustRightInd w:val="0"/>
        <w:ind w:right="-24"/>
        <w:rPr>
          <w:rFonts w:asciiTheme="minorHAnsi" w:hAnsiTheme="minorHAnsi" w:cstheme="minorHAnsi"/>
          <w:color w:val="000000"/>
        </w:rPr>
      </w:pPr>
    </w:p>
    <w:p w:rsidR="0085162A" w:rsidRPr="00716FA8" w:rsidRDefault="0085162A" w:rsidP="0085162A">
      <w:pPr>
        <w:pStyle w:val="ListParagraph"/>
        <w:numPr>
          <w:ilvl w:val="0"/>
          <w:numId w:val="1"/>
        </w:numPr>
        <w:autoSpaceDE w:val="0"/>
        <w:autoSpaceDN w:val="0"/>
        <w:adjustRightInd w:val="0"/>
        <w:ind w:left="1134" w:right="-24" w:hanging="425"/>
        <w:rPr>
          <w:rFonts w:asciiTheme="minorHAnsi" w:hAnsiTheme="minorHAnsi" w:cstheme="minorHAnsi"/>
          <w:color w:val="231F20"/>
        </w:rPr>
      </w:pPr>
      <w:r w:rsidRPr="00716FA8">
        <w:rPr>
          <w:rFonts w:asciiTheme="minorHAnsi" w:hAnsiTheme="minorHAnsi" w:cstheme="minorHAnsi"/>
          <w:color w:val="231F20"/>
        </w:rPr>
        <w:t>eliminate discrimination,</w:t>
      </w:r>
    </w:p>
    <w:p w:rsidR="0085162A" w:rsidRPr="00716FA8" w:rsidRDefault="0085162A" w:rsidP="0085162A">
      <w:pPr>
        <w:pStyle w:val="ListParagraph"/>
        <w:numPr>
          <w:ilvl w:val="0"/>
          <w:numId w:val="1"/>
        </w:numPr>
        <w:autoSpaceDE w:val="0"/>
        <w:autoSpaceDN w:val="0"/>
        <w:adjustRightInd w:val="0"/>
        <w:ind w:left="1134" w:right="-24" w:hanging="425"/>
        <w:rPr>
          <w:rFonts w:asciiTheme="minorHAnsi" w:hAnsiTheme="minorHAnsi" w:cstheme="minorHAnsi"/>
          <w:color w:val="000000"/>
        </w:rPr>
      </w:pPr>
      <w:r w:rsidRPr="00716FA8">
        <w:rPr>
          <w:rFonts w:asciiTheme="minorHAnsi" w:hAnsiTheme="minorHAnsi" w:cstheme="minorHAnsi"/>
          <w:color w:val="231F20"/>
        </w:rPr>
        <w:t xml:space="preserve">advance equality of opportunity </w:t>
      </w:r>
    </w:p>
    <w:p w:rsidR="0085162A" w:rsidRPr="00716FA8" w:rsidRDefault="0085162A" w:rsidP="0085162A">
      <w:pPr>
        <w:pStyle w:val="ListParagraph"/>
        <w:numPr>
          <w:ilvl w:val="0"/>
          <w:numId w:val="1"/>
        </w:numPr>
        <w:autoSpaceDE w:val="0"/>
        <w:autoSpaceDN w:val="0"/>
        <w:adjustRightInd w:val="0"/>
        <w:ind w:left="1134" w:right="-24" w:hanging="425"/>
        <w:rPr>
          <w:rFonts w:asciiTheme="minorHAnsi" w:hAnsiTheme="minorHAnsi" w:cstheme="minorHAnsi"/>
          <w:color w:val="000000"/>
        </w:rPr>
      </w:pPr>
      <w:r w:rsidRPr="00716FA8">
        <w:rPr>
          <w:rFonts w:asciiTheme="minorHAnsi" w:hAnsiTheme="minorHAnsi" w:cstheme="minorHAnsi"/>
          <w:color w:val="231F20"/>
        </w:rPr>
        <w:t xml:space="preserve">foster good relations </w:t>
      </w:r>
    </w:p>
    <w:p w:rsidR="0085162A" w:rsidRPr="00716FA8" w:rsidRDefault="0085162A" w:rsidP="0085162A">
      <w:pPr>
        <w:autoSpaceDE w:val="0"/>
        <w:autoSpaceDN w:val="0"/>
        <w:adjustRightInd w:val="0"/>
        <w:ind w:right="-24"/>
        <w:rPr>
          <w:rFonts w:asciiTheme="minorHAnsi" w:hAnsiTheme="minorHAnsi" w:cstheme="minorHAnsi"/>
          <w:color w:val="000000"/>
        </w:rPr>
      </w:pPr>
    </w:p>
    <w:p w:rsidR="0085162A" w:rsidRPr="00716FA8" w:rsidRDefault="0085162A" w:rsidP="0085162A">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 xml:space="preserve">We understand the principal of the act and the work needed to ensure that those with protected characteristics are not discriminated against and are given equality of opportunity.  </w:t>
      </w:r>
    </w:p>
    <w:p w:rsidR="0085162A" w:rsidRPr="00716FA8" w:rsidRDefault="0085162A" w:rsidP="0085162A">
      <w:pPr>
        <w:autoSpaceDE w:val="0"/>
        <w:autoSpaceDN w:val="0"/>
        <w:adjustRightInd w:val="0"/>
        <w:ind w:right="-24"/>
        <w:rPr>
          <w:rFonts w:asciiTheme="minorHAnsi" w:hAnsiTheme="minorHAnsi" w:cstheme="minorHAnsi"/>
          <w:color w:val="000000"/>
        </w:rPr>
      </w:pPr>
    </w:p>
    <w:p w:rsidR="0085162A" w:rsidRPr="00716FA8" w:rsidRDefault="0085162A" w:rsidP="0085162A">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A protected characteristic under the act covers the groups listed below:</w:t>
      </w:r>
    </w:p>
    <w:p w:rsidR="0085162A" w:rsidRPr="00716FA8" w:rsidRDefault="0085162A" w:rsidP="0085162A">
      <w:pPr>
        <w:autoSpaceDE w:val="0"/>
        <w:autoSpaceDN w:val="0"/>
        <w:adjustRightInd w:val="0"/>
        <w:ind w:right="-24"/>
        <w:rPr>
          <w:rFonts w:asciiTheme="minorHAnsi" w:hAnsiTheme="minorHAnsi" w:cstheme="minorHAnsi"/>
          <w:color w:val="000000"/>
        </w:rPr>
      </w:pPr>
    </w:p>
    <w:p w:rsidR="0085162A" w:rsidRPr="00716FA8" w:rsidRDefault="0085162A" w:rsidP="0085162A">
      <w:pPr>
        <w:pStyle w:val="ListParagraph"/>
        <w:numPr>
          <w:ilvl w:val="0"/>
          <w:numId w:val="2"/>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age (for employees not for service provision),</w:t>
      </w:r>
    </w:p>
    <w:p w:rsidR="0085162A" w:rsidRPr="00716FA8" w:rsidRDefault="0085162A" w:rsidP="0085162A">
      <w:pPr>
        <w:pStyle w:val="ListParagraph"/>
        <w:numPr>
          <w:ilvl w:val="0"/>
          <w:numId w:val="2"/>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disability</w:t>
      </w:r>
    </w:p>
    <w:p w:rsidR="0085162A" w:rsidRPr="00716FA8" w:rsidRDefault="0085162A" w:rsidP="0085162A">
      <w:pPr>
        <w:pStyle w:val="ListParagraph"/>
        <w:numPr>
          <w:ilvl w:val="0"/>
          <w:numId w:val="2"/>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race</w:t>
      </w:r>
    </w:p>
    <w:p w:rsidR="0085162A" w:rsidRPr="00716FA8" w:rsidRDefault="0085162A" w:rsidP="0085162A">
      <w:pPr>
        <w:pStyle w:val="ListParagraph"/>
        <w:numPr>
          <w:ilvl w:val="0"/>
          <w:numId w:val="2"/>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sex (including issues of transgender)</w:t>
      </w:r>
    </w:p>
    <w:p w:rsidR="0085162A" w:rsidRPr="00716FA8" w:rsidRDefault="0085162A" w:rsidP="0085162A">
      <w:pPr>
        <w:pStyle w:val="ListParagraph"/>
        <w:numPr>
          <w:ilvl w:val="0"/>
          <w:numId w:val="2"/>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gender reassignment</w:t>
      </w:r>
    </w:p>
    <w:p w:rsidR="0085162A" w:rsidRPr="00716FA8" w:rsidRDefault="0085162A" w:rsidP="0085162A">
      <w:pPr>
        <w:pStyle w:val="ListParagraph"/>
        <w:numPr>
          <w:ilvl w:val="0"/>
          <w:numId w:val="2"/>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maternity and pregnancy</w:t>
      </w:r>
    </w:p>
    <w:p w:rsidR="0085162A" w:rsidRPr="00716FA8" w:rsidRDefault="0085162A" w:rsidP="0085162A">
      <w:pPr>
        <w:pStyle w:val="ListParagraph"/>
        <w:numPr>
          <w:ilvl w:val="0"/>
          <w:numId w:val="2"/>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 xml:space="preserve">religion and belief, </w:t>
      </w:r>
    </w:p>
    <w:p w:rsidR="0085162A" w:rsidRPr="00716FA8" w:rsidRDefault="0085162A" w:rsidP="0085162A">
      <w:pPr>
        <w:pStyle w:val="ListParagraph"/>
        <w:numPr>
          <w:ilvl w:val="0"/>
          <w:numId w:val="2"/>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sexual orientation</w:t>
      </w:r>
    </w:p>
    <w:p w:rsidR="0085162A" w:rsidRPr="00716FA8" w:rsidRDefault="0085162A" w:rsidP="0085162A">
      <w:pPr>
        <w:pStyle w:val="ListParagraph"/>
        <w:numPr>
          <w:ilvl w:val="0"/>
          <w:numId w:val="2"/>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Marriage and Civil Partnership (for employees)</w:t>
      </w:r>
    </w:p>
    <w:p w:rsidR="0085162A" w:rsidRPr="00716FA8" w:rsidRDefault="0085162A" w:rsidP="0085162A">
      <w:pPr>
        <w:autoSpaceDE w:val="0"/>
        <w:autoSpaceDN w:val="0"/>
        <w:adjustRightInd w:val="0"/>
        <w:ind w:right="-24"/>
        <w:rPr>
          <w:rFonts w:asciiTheme="minorHAnsi" w:hAnsiTheme="minorHAnsi" w:cstheme="minorHAnsi"/>
          <w:color w:val="000000"/>
        </w:rPr>
      </w:pPr>
    </w:p>
    <w:p w:rsidR="0085162A" w:rsidRPr="00716FA8" w:rsidRDefault="0085162A" w:rsidP="0085162A">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 xml:space="preserve">In order to meet our general duties, listed </w:t>
      </w:r>
      <w:r w:rsidR="00887569" w:rsidRPr="00716FA8">
        <w:rPr>
          <w:rFonts w:asciiTheme="minorHAnsi" w:hAnsiTheme="minorHAnsi" w:cstheme="minorHAnsi"/>
          <w:color w:val="000000"/>
        </w:rPr>
        <w:t>above, the law requires us to carry out</w:t>
      </w:r>
      <w:r w:rsidRPr="00716FA8">
        <w:rPr>
          <w:rFonts w:asciiTheme="minorHAnsi" w:hAnsiTheme="minorHAnsi" w:cstheme="minorHAnsi"/>
          <w:color w:val="000000"/>
        </w:rPr>
        <w:t xml:space="preserve"> some specific duties to demonstrate how we meet the general duties.  These are to:</w:t>
      </w:r>
    </w:p>
    <w:p w:rsidR="0085162A" w:rsidRPr="00716FA8" w:rsidRDefault="0085162A" w:rsidP="0085162A">
      <w:pPr>
        <w:autoSpaceDE w:val="0"/>
        <w:autoSpaceDN w:val="0"/>
        <w:adjustRightInd w:val="0"/>
        <w:ind w:right="-24"/>
        <w:rPr>
          <w:rFonts w:asciiTheme="minorHAnsi" w:hAnsiTheme="minorHAnsi" w:cstheme="minorHAnsi"/>
          <w:color w:val="000000"/>
        </w:rPr>
      </w:pPr>
    </w:p>
    <w:p w:rsidR="0085162A" w:rsidRPr="00716FA8" w:rsidRDefault="00887569" w:rsidP="0085162A">
      <w:pPr>
        <w:pStyle w:val="ListParagraph"/>
        <w:numPr>
          <w:ilvl w:val="0"/>
          <w:numId w:val="3"/>
        </w:numPr>
        <w:autoSpaceDE w:val="0"/>
        <w:autoSpaceDN w:val="0"/>
        <w:adjustRightInd w:val="0"/>
        <w:ind w:right="-24"/>
        <w:rPr>
          <w:rFonts w:asciiTheme="minorHAnsi" w:hAnsiTheme="minorHAnsi" w:cstheme="minorHAnsi"/>
          <w:b/>
          <w:bCs/>
          <w:color w:val="000000"/>
        </w:rPr>
      </w:pPr>
      <w:r w:rsidRPr="00716FA8">
        <w:rPr>
          <w:rFonts w:asciiTheme="minorHAnsi" w:hAnsiTheme="minorHAnsi" w:cstheme="minorHAnsi"/>
          <w:color w:val="000000"/>
        </w:rPr>
        <w:t>Publish E</w:t>
      </w:r>
      <w:r w:rsidR="0085162A" w:rsidRPr="00716FA8">
        <w:rPr>
          <w:rFonts w:asciiTheme="minorHAnsi" w:hAnsiTheme="minorHAnsi" w:cstheme="minorHAnsi"/>
          <w:color w:val="000000"/>
        </w:rPr>
        <w:t>quality Information – to demonstrate compliance with the general duty across its functions (</w:t>
      </w:r>
      <w:r w:rsidR="0085162A" w:rsidRPr="00716FA8">
        <w:rPr>
          <w:rFonts w:asciiTheme="minorHAnsi" w:hAnsiTheme="minorHAnsi" w:cstheme="minorHAnsi"/>
          <w:b/>
          <w:bCs/>
          <w:color w:val="000000"/>
        </w:rPr>
        <w:t>We will not publish any information that can</w:t>
      </w:r>
      <w:r w:rsidRPr="00716FA8">
        <w:rPr>
          <w:rFonts w:asciiTheme="minorHAnsi" w:hAnsiTheme="minorHAnsi" w:cstheme="minorHAnsi"/>
          <w:b/>
          <w:bCs/>
          <w:color w:val="000000"/>
        </w:rPr>
        <w:t xml:space="preserve"> specifically identify any individual</w:t>
      </w:r>
      <w:r w:rsidR="0085162A" w:rsidRPr="00716FA8">
        <w:rPr>
          <w:rFonts w:asciiTheme="minorHAnsi" w:hAnsiTheme="minorHAnsi" w:cstheme="minorHAnsi"/>
          <w:b/>
          <w:bCs/>
          <w:color w:val="000000"/>
        </w:rPr>
        <w:t>)</w:t>
      </w:r>
    </w:p>
    <w:p w:rsidR="0085162A" w:rsidRPr="00716FA8" w:rsidRDefault="0085162A" w:rsidP="0085162A">
      <w:pPr>
        <w:autoSpaceDE w:val="0"/>
        <w:autoSpaceDN w:val="0"/>
        <w:adjustRightInd w:val="0"/>
        <w:ind w:right="-24"/>
        <w:rPr>
          <w:rFonts w:asciiTheme="minorHAnsi" w:hAnsiTheme="minorHAnsi" w:cstheme="minorHAnsi"/>
          <w:b/>
          <w:bCs/>
          <w:color w:val="000000"/>
        </w:rPr>
      </w:pPr>
    </w:p>
    <w:p w:rsidR="0085162A" w:rsidRPr="00716FA8" w:rsidRDefault="0085162A" w:rsidP="0085162A">
      <w:pPr>
        <w:pStyle w:val="ListParagraph"/>
        <w:numPr>
          <w:ilvl w:val="0"/>
          <w:numId w:val="3"/>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Prepare and publish equality objectives</w:t>
      </w:r>
      <w:r w:rsidR="00887569" w:rsidRPr="00716FA8">
        <w:rPr>
          <w:rFonts w:asciiTheme="minorHAnsi" w:hAnsiTheme="minorHAnsi" w:cstheme="minorHAnsi"/>
          <w:color w:val="000000"/>
        </w:rPr>
        <w:t xml:space="preserve"> which we will review on an annual basis</w:t>
      </w:r>
    </w:p>
    <w:p w:rsidR="00887569" w:rsidRPr="00716FA8" w:rsidRDefault="00887569" w:rsidP="00887569">
      <w:pPr>
        <w:pStyle w:val="ListParagraph"/>
        <w:rPr>
          <w:rFonts w:asciiTheme="minorHAnsi" w:hAnsiTheme="minorHAnsi" w:cstheme="minorHAnsi"/>
          <w:color w:val="000000"/>
        </w:rPr>
      </w:pPr>
    </w:p>
    <w:p w:rsidR="00887569" w:rsidRPr="00716FA8" w:rsidRDefault="00887569" w:rsidP="0085162A">
      <w:pPr>
        <w:pStyle w:val="ListParagraph"/>
        <w:numPr>
          <w:ilvl w:val="0"/>
          <w:numId w:val="3"/>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Consult all our stakeholders in the development of our equality objectives and report on progress against our objectives on an annual basis</w:t>
      </w:r>
    </w:p>
    <w:p w:rsidR="0085162A" w:rsidRPr="00716FA8" w:rsidRDefault="0085162A" w:rsidP="0085162A">
      <w:pPr>
        <w:pStyle w:val="ListParagraph"/>
        <w:ind w:left="0" w:right="-24"/>
        <w:rPr>
          <w:rFonts w:asciiTheme="minorHAnsi" w:hAnsiTheme="minorHAnsi" w:cstheme="minorHAnsi"/>
          <w:color w:val="000000"/>
        </w:rPr>
      </w:pPr>
    </w:p>
    <w:p w:rsidR="0085162A" w:rsidRPr="00716FA8" w:rsidRDefault="00887569" w:rsidP="0085162A">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 xml:space="preserve">In order to </w:t>
      </w:r>
      <w:r w:rsidR="0085162A" w:rsidRPr="00716FA8">
        <w:rPr>
          <w:rFonts w:asciiTheme="minorHAnsi" w:hAnsiTheme="minorHAnsi" w:cstheme="minorHAnsi"/>
          <w:color w:val="000000"/>
        </w:rPr>
        <w:t xml:space="preserve">do this </w:t>
      </w:r>
      <w:r w:rsidRPr="00716FA8">
        <w:rPr>
          <w:rFonts w:asciiTheme="minorHAnsi" w:hAnsiTheme="minorHAnsi" w:cstheme="minorHAnsi"/>
          <w:color w:val="000000"/>
        </w:rPr>
        <w:t xml:space="preserve">effectively </w:t>
      </w:r>
      <w:r w:rsidR="0085162A" w:rsidRPr="00716FA8">
        <w:rPr>
          <w:rFonts w:asciiTheme="minorHAnsi" w:hAnsiTheme="minorHAnsi" w:cstheme="minorHAnsi"/>
          <w:color w:val="000000"/>
        </w:rPr>
        <w:t>we will collect data related to the protected characteristics above and analyse this data to determine our focus for our equality objectives.  The data will be assessed across our core provisions as a school</w:t>
      </w:r>
      <w:r w:rsidRPr="00716FA8">
        <w:rPr>
          <w:rFonts w:asciiTheme="minorHAnsi" w:hAnsiTheme="minorHAnsi" w:cstheme="minorHAnsi"/>
          <w:color w:val="000000"/>
        </w:rPr>
        <w:t>, but we will also analyse available data relating to the context of our local community, including hate crime data and demographic information. In relation to school provision we will pay particular attention to</w:t>
      </w:r>
      <w:r w:rsidR="0085162A" w:rsidRPr="00716FA8">
        <w:rPr>
          <w:rFonts w:asciiTheme="minorHAnsi" w:hAnsiTheme="minorHAnsi" w:cstheme="minorHAnsi"/>
          <w:color w:val="000000"/>
        </w:rPr>
        <w:t xml:space="preserve"> the following functions:</w:t>
      </w:r>
    </w:p>
    <w:p w:rsidR="0085162A" w:rsidRPr="00716FA8" w:rsidRDefault="0085162A" w:rsidP="0085162A">
      <w:pPr>
        <w:pStyle w:val="ListParagraph"/>
        <w:numPr>
          <w:ilvl w:val="0"/>
          <w:numId w:val="4"/>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Admissions</w:t>
      </w:r>
    </w:p>
    <w:p w:rsidR="0085162A" w:rsidRPr="00716FA8" w:rsidRDefault="0085162A" w:rsidP="0085162A">
      <w:pPr>
        <w:pStyle w:val="ListParagraph"/>
        <w:numPr>
          <w:ilvl w:val="0"/>
          <w:numId w:val="4"/>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Attendance</w:t>
      </w:r>
    </w:p>
    <w:p w:rsidR="0085162A" w:rsidRPr="00716FA8" w:rsidRDefault="0085162A" w:rsidP="0085162A">
      <w:pPr>
        <w:pStyle w:val="ListParagraph"/>
        <w:numPr>
          <w:ilvl w:val="0"/>
          <w:numId w:val="4"/>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Attainment</w:t>
      </w:r>
    </w:p>
    <w:p w:rsidR="0085162A" w:rsidRPr="00716FA8" w:rsidRDefault="0085162A" w:rsidP="0085162A">
      <w:pPr>
        <w:pStyle w:val="ListParagraph"/>
        <w:numPr>
          <w:ilvl w:val="0"/>
          <w:numId w:val="4"/>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Exclusions</w:t>
      </w:r>
    </w:p>
    <w:p w:rsidR="0085162A" w:rsidRPr="00716FA8" w:rsidRDefault="0085162A" w:rsidP="0085162A">
      <w:pPr>
        <w:pStyle w:val="ListParagraph"/>
        <w:numPr>
          <w:ilvl w:val="0"/>
          <w:numId w:val="4"/>
        </w:num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Prejudice related incidents</w:t>
      </w:r>
    </w:p>
    <w:p w:rsidR="0085162A" w:rsidRPr="00716FA8" w:rsidRDefault="0085162A" w:rsidP="0085162A">
      <w:pPr>
        <w:autoSpaceDE w:val="0"/>
        <w:autoSpaceDN w:val="0"/>
        <w:adjustRightInd w:val="0"/>
        <w:ind w:right="-24"/>
        <w:rPr>
          <w:rFonts w:asciiTheme="minorHAnsi" w:hAnsiTheme="minorHAnsi" w:cstheme="minorHAnsi"/>
          <w:color w:val="000000"/>
        </w:rPr>
      </w:pPr>
    </w:p>
    <w:p w:rsidR="0085162A" w:rsidRPr="00716FA8" w:rsidRDefault="0085162A" w:rsidP="0085162A">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Our objectives will detail how we will ensure equality is applied to the services listed above however where we find evidence that other functions have a significant impact on any particular group we will include work in this area.</w:t>
      </w:r>
    </w:p>
    <w:p w:rsidR="0085162A" w:rsidRPr="00716FA8" w:rsidRDefault="0085162A" w:rsidP="0085162A">
      <w:pPr>
        <w:autoSpaceDE w:val="0"/>
        <w:autoSpaceDN w:val="0"/>
        <w:adjustRightInd w:val="0"/>
        <w:ind w:right="-24"/>
        <w:rPr>
          <w:rFonts w:asciiTheme="minorHAnsi" w:hAnsiTheme="minorHAnsi" w:cstheme="minorHAnsi"/>
          <w:color w:val="000000"/>
        </w:rPr>
      </w:pPr>
    </w:p>
    <w:p w:rsidR="00887569" w:rsidRPr="00716FA8" w:rsidRDefault="00887569" w:rsidP="00887569">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We also recognise that our work on equality is central to the successful promotion of fundamental British values, especially in relation to the values of respect and tolerance and the rule of law. We will therefore ensure that our curriculum helps to prepare pupils for life in modern Britain and that we work proactively to address all forms of prejudice and discrimination, including derogatory and discriminatory language.</w:t>
      </w:r>
    </w:p>
    <w:p w:rsidR="00887569" w:rsidRPr="00716FA8" w:rsidRDefault="00887569" w:rsidP="00887569">
      <w:pPr>
        <w:autoSpaceDE w:val="0"/>
        <w:autoSpaceDN w:val="0"/>
        <w:adjustRightInd w:val="0"/>
        <w:ind w:right="-24"/>
        <w:rPr>
          <w:rFonts w:asciiTheme="minorHAnsi" w:hAnsiTheme="minorHAnsi" w:cstheme="minorHAnsi"/>
          <w:color w:val="000000"/>
        </w:rPr>
      </w:pPr>
    </w:p>
    <w:p w:rsidR="00887569" w:rsidRPr="00716FA8" w:rsidRDefault="00887569" w:rsidP="00887569">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We recognise that these duties reflect international human rights standards as expressed in the UN Convention on the Rights of the Child, the UN Convention on the Rights of People with Disabilities, and the Human Rights Act 1998.</w:t>
      </w:r>
    </w:p>
    <w:p w:rsidR="00887569" w:rsidRPr="00716FA8" w:rsidRDefault="00887569" w:rsidP="00887569">
      <w:pPr>
        <w:autoSpaceDE w:val="0"/>
        <w:autoSpaceDN w:val="0"/>
        <w:adjustRightInd w:val="0"/>
        <w:ind w:right="-24"/>
        <w:rPr>
          <w:rFonts w:asciiTheme="minorHAnsi" w:hAnsiTheme="minorHAnsi" w:cstheme="minorHAnsi"/>
          <w:color w:val="000000"/>
        </w:rPr>
      </w:pPr>
    </w:p>
    <w:p w:rsidR="00887569" w:rsidRPr="00716FA8" w:rsidRDefault="00887569" w:rsidP="00887569">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 xml:space="preserve">In fulfilling our legal obligations we will: </w:t>
      </w:r>
    </w:p>
    <w:p w:rsidR="00887569" w:rsidRPr="00716FA8" w:rsidRDefault="00887569" w:rsidP="00887569">
      <w:pPr>
        <w:autoSpaceDE w:val="0"/>
        <w:autoSpaceDN w:val="0"/>
        <w:adjustRightInd w:val="0"/>
        <w:ind w:right="-24"/>
        <w:rPr>
          <w:rFonts w:asciiTheme="minorHAnsi" w:hAnsiTheme="minorHAnsi" w:cstheme="minorHAnsi"/>
          <w:color w:val="000000"/>
        </w:rPr>
      </w:pPr>
    </w:p>
    <w:p w:rsidR="00887569" w:rsidRPr="00716FA8" w:rsidRDefault="00887569" w:rsidP="00887569">
      <w:pPr>
        <w:pStyle w:val="ListParagraph"/>
        <w:numPr>
          <w:ilvl w:val="0"/>
          <w:numId w:val="5"/>
        </w:numPr>
        <w:autoSpaceDE w:val="0"/>
        <w:autoSpaceDN w:val="0"/>
        <w:adjustRightInd w:val="0"/>
        <w:ind w:right="-23"/>
        <w:rPr>
          <w:rFonts w:asciiTheme="minorHAnsi" w:hAnsiTheme="minorHAnsi" w:cstheme="minorHAnsi"/>
        </w:rPr>
      </w:pPr>
      <w:r w:rsidRPr="00716FA8">
        <w:rPr>
          <w:rFonts w:asciiTheme="minorHAnsi" w:hAnsiTheme="minorHAnsi" w:cstheme="minorHAnsi"/>
          <w:color w:val="000000"/>
        </w:rPr>
        <w:t xml:space="preserve">Recognise and respect diversity </w:t>
      </w:r>
    </w:p>
    <w:p w:rsidR="00887569" w:rsidRPr="00716FA8" w:rsidRDefault="00887569" w:rsidP="00887569">
      <w:pPr>
        <w:pStyle w:val="ListParagraph"/>
        <w:numPr>
          <w:ilvl w:val="0"/>
          <w:numId w:val="5"/>
        </w:numPr>
        <w:autoSpaceDE w:val="0"/>
        <w:autoSpaceDN w:val="0"/>
        <w:adjustRightInd w:val="0"/>
        <w:ind w:right="-23"/>
        <w:rPr>
          <w:rFonts w:asciiTheme="minorHAnsi" w:hAnsiTheme="minorHAnsi" w:cstheme="minorHAnsi"/>
        </w:rPr>
      </w:pPr>
      <w:r w:rsidRPr="00716FA8">
        <w:rPr>
          <w:rFonts w:asciiTheme="minorHAnsi" w:hAnsiTheme="minorHAnsi" w:cstheme="minorHAnsi"/>
        </w:rPr>
        <w:t>Foster positive attitudes and relationships, and a shared sense of belonging</w:t>
      </w:r>
    </w:p>
    <w:p w:rsidR="00887569" w:rsidRPr="00716FA8" w:rsidRDefault="00887569" w:rsidP="00887569">
      <w:pPr>
        <w:pStyle w:val="ListParagraph"/>
        <w:numPr>
          <w:ilvl w:val="0"/>
          <w:numId w:val="5"/>
        </w:numPr>
        <w:autoSpaceDE w:val="0"/>
        <w:autoSpaceDN w:val="0"/>
        <w:adjustRightInd w:val="0"/>
        <w:ind w:right="-23"/>
        <w:rPr>
          <w:rFonts w:asciiTheme="minorHAnsi" w:hAnsiTheme="minorHAnsi" w:cstheme="minorHAnsi"/>
        </w:rPr>
      </w:pPr>
      <w:r w:rsidRPr="00716FA8">
        <w:rPr>
          <w:rFonts w:asciiTheme="minorHAnsi" w:hAnsiTheme="minorHAnsi" w:cstheme="minorHAnsi"/>
        </w:rPr>
        <w:t>Observe good equalities practice, including staff recruitment, retention and development</w:t>
      </w:r>
    </w:p>
    <w:p w:rsidR="00887569" w:rsidRPr="00716FA8" w:rsidRDefault="00887569" w:rsidP="00887569">
      <w:pPr>
        <w:pStyle w:val="ListParagraph"/>
        <w:numPr>
          <w:ilvl w:val="0"/>
          <w:numId w:val="5"/>
        </w:numPr>
        <w:autoSpaceDE w:val="0"/>
        <w:autoSpaceDN w:val="0"/>
        <w:adjustRightInd w:val="0"/>
        <w:ind w:right="-23"/>
        <w:rPr>
          <w:rFonts w:asciiTheme="minorHAnsi" w:hAnsiTheme="minorHAnsi" w:cstheme="minorHAnsi"/>
        </w:rPr>
      </w:pPr>
      <w:r w:rsidRPr="00716FA8">
        <w:rPr>
          <w:rFonts w:asciiTheme="minorHAnsi" w:hAnsiTheme="minorHAnsi" w:cstheme="minorHAnsi"/>
        </w:rPr>
        <w:t>Aim to reduce and remove existing inequalities and barriers</w:t>
      </w:r>
    </w:p>
    <w:p w:rsidR="00887569" w:rsidRPr="00716FA8" w:rsidRDefault="00887569" w:rsidP="00887569">
      <w:pPr>
        <w:pStyle w:val="ListParagraph"/>
        <w:numPr>
          <w:ilvl w:val="0"/>
          <w:numId w:val="5"/>
        </w:numPr>
        <w:autoSpaceDE w:val="0"/>
        <w:autoSpaceDN w:val="0"/>
        <w:adjustRightInd w:val="0"/>
        <w:ind w:right="-23"/>
        <w:rPr>
          <w:rFonts w:asciiTheme="minorHAnsi" w:hAnsiTheme="minorHAnsi" w:cstheme="minorHAnsi"/>
        </w:rPr>
      </w:pPr>
      <w:r w:rsidRPr="00716FA8">
        <w:rPr>
          <w:rFonts w:asciiTheme="minorHAnsi" w:hAnsiTheme="minorHAnsi" w:cstheme="minorHAnsi"/>
        </w:rPr>
        <w:t>Consult and involve widely</w:t>
      </w:r>
    </w:p>
    <w:p w:rsidR="00887569" w:rsidRPr="00716FA8" w:rsidRDefault="00887569" w:rsidP="00887569">
      <w:pPr>
        <w:pStyle w:val="ListParagraph"/>
        <w:numPr>
          <w:ilvl w:val="0"/>
          <w:numId w:val="5"/>
        </w:numPr>
        <w:autoSpaceDE w:val="0"/>
        <w:autoSpaceDN w:val="0"/>
        <w:adjustRightInd w:val="0"/>
        <w:ind w:right="-23"/>
        <w:rPr>
          <w:rFonts w:asciiTheme="minorHAnsi" w:hAnsiTheme="minorHAnsi" w:cstheme="minorHAnsi"/>
          <w:color w:val="000000"/>
        </w:rPr>
      </w:pPr>
      <w:r w:rsidRPr="00716FA8">
        <w:rPr>
          <w:rFonts w:asciiTheme="minorHAnsi" w:hAnsiTheme="minorHAnsi" w:cstheme="minorHAnsi"/>
          <w:color w:val="000000"/>
        </w:rPr>
        <w:t>Strive to ensure that society will benefit</w:t>
      </w:r>
    </w:p>
    <w:p w:rsidR="00887569" w:rsidRPr="00716FA8" w:rsidRDefault="00887569" w:rsidP="00887569">
      <w:pPr>
        <w:autoSpaceDE w:val="0"/>
        <w:autoSpaceDN w:val="0"/>
        <w:adjustRightInd w:val="0"/>
        <w:ind w:right="-24"/>
        <w:rPr>
          <w:rFonts w:asciiTheme="minorHAnsi" w:hAnsiTheme="minorHAnsi" w:cstheme="minorHAnsi"/>
          <w:color w:val="000000"/>
        </w:rPr>
      </w:pPr>
    </w:p>
    <w:p w:rsidR="001F77AB" w:rsidRPr="001F77AB" w:rsidRDefault="001F77AB" w:rsidP="00887569">
      <w:pPr>
        <w:autoSpaceDE w:val="0"/>
        <w:autoSpaceDN w:val="0"/>
        <w:adjustRightInd w:val="0"/>
        <w:ind w:right="-24"/>
        <w:rPr>
          <w:rFonts w:asciiTheme="minorHAnsi" w:hAnsiTheme="minorHAnsi" w:cstheme="minorHAnsi"/>
          <w:b/>
          <w:bCs/>
          <w:color w:val="000000"/>
        </w:rPr>
      </w:pPr>
      <w:r>
        <w:rPr>
          <w:rFonts w:asciiTheme="minorHAnsi" w:hAnsiTheme="minorHAnsi" w:cstheme="minorHAnsi"/>
          <w:b/>
          <w:bCs/>
          <w:color w:val="000000"/>
        </w:rPr>
        <w:t xml:space="preserve">3. </w:t>
      </w:r>
      <w:r w:rsidRPr="001F77AB">
        <w:rPr>
          <w:rFonts w:asciiTheme="minorHAnsi" w:hAnsiTheme="minorHAnsi" w:cstheme="minorHAnsi"/>
          <w:b/>
          <w:bCs/>
          <w:color w:val="000000"/>
        </w:rPr>
        <w:t>Guiding Principles</w:t>
      </w:r>
    </w:p>
    <w:p w:rsidR="00887569" w:rsidRPr="001F77AB" w:rsidRDefault="001F77AB" w:rsidP="00887569">
      <w:pPr>
        <w:autoSpaceDE w:val="0"/>
        <w:autoSpaceDN w:val="0"/>
        <w:adjustRightInd w:val="0"/>
        <w:ind w:right="-24"/>
        <w:rPr>
          <w:rFonts w:asciiTheme="minorHAnsi" w:hAnsiTheme="minorHAnsi" w:cstheme="minorHAnsi"/>
          <w:bCs/>
          <w:color w:val="000000"/>
        </w:rPr>
      </w:pPr>
      <w:r w:rsidRPr="001F77AB">
        <w:rPr>
          <w:rFonts w:asciiTheme="minorHAnsi" w:hAnsiTheme="minorHAnsi" w:cstheme="minorHAnsi"/>
          <w:bCs/>
          <w:color w:val="000000"/>
        </w:rPr>
        <w:t>In fulfilling the legal obligations referred to above we are guided by the following principles:</w:t>
      </w:r>
    </w:p>
    <w:p w:rsidR="001F77AB" w:rsidRPr="001F77AB" w:rsidRDefault="001F77AB" w:rsidP="00887569">
      <w:pPr>
        <w:autoSpaceDE w:val="0"/>
        <w:autoSpaceDN w:val="0"/>
        <w:adjustRightInd w:val="0"/>
        <w:ind w:right="-24"/>
        <w:rPr>
          <w:rFonts w:asciiTheme="minorHAnsi" w:hAnsiTheme="minorHAnsi" w:cstheme="minorHAnsi"/>
          <w:bCs/>
          <w:color w:val="000000"/>
        </w:rPr>
      </w:pPr>
    </w:p>
    <w:p w:rsidR="001F77AB" w:rsidRDefault="001F77AB" w:rsidP="00F67E60">
      <w:pPr>
        <w:autoSpaceDE w:val="0"/>
        <w:autoSpaceDN w:val="0"/>
        <w:adjustRightInd w:val="0"/>
        <w:ind w:right="-24"/>
        <w:jc w:val="center"/>
        <w:rPr>
          <w:rFonts w:asciiTheme="minorHAnsi" w:hAnsiTheme="minorHAnsi" w:cstheme="minorHAnsi"/>
          <w:b/>
          <w:bCs/>
          <w:color w:val="000000"/>
        </w:rPr>
      </w:pPr>
      <w:r>
        <w:rPr>
          <w:rFonts w:asciiTheme="minorHAnsi" w:hAnsiTheme="minorHAnsi" w:cstheme="minorHAnsi"/>
          <w:b/>
          <w:bCs/>
          <w:color w:val="000000"/>
        </w:rPr>
        <w:t>At St Augustine’s we strive to:</w:t>
      </w:r>
    </w:p>
    <w:p w:rsidR="00F67E60" w:rsidRDefault="00F67E60" w:rsidP="00F67E60">
      <w:pPr>
        <w:autoSpaceDE w:val="0"/>
        <w:autoSpaceDN w:val="0"/>
        <w:adjustRightInd w:val="0"/>
        <w:ind w:right="-24"/>
        <w:jc w:val="center"/>
        <w:rPr>
          <w:rFonts w:asciiTheme="minorHAnsi" w:hAnsiTheme="minorHAnsi" w:cstheme="minorHAnsi"/>
          <w:b/>
          <w:bCs/>
          <w:color w:val="000000"/>
        </w:rPr>
      </w:pPr>
      <w:r>
        <w:rPr>
          <w:rFonts w:asciiTheme="minorHAnsi" w:hAnsiTheme="minorHAnsi" w:cstheme="minorHAnsi"/>
          <w:b/>
          <w:bCs/>
          <w:color w:val="000000"/>
        </w:rPr>
        <w:t>To love and serve God in all that we do, demonstrating the following Gospel Values:</w:t>
      </w:r>
    </w:p>
    <w:p w:rsidR="00F67E60" w:rsidRDefault="00F67E60" w:rsidP="00F67E60">
      <w:pPr>
        <w:rPr>
          <w:u w:val="single"/>
        </w:rPr>
      </w:pPr>
    </w:p>
    <w:p w:rsidR="00F67E60" w:rsidRPr="00F67E60" w:rsidRDefault="00F67E60" w:rsidP="00F67E60">
      <w:pPr>
        <w:jc w:val="center"/>
        <w:rPr>
          <w:rFonts w:ascii="Trebuchet MS" w:hAnsi="Trebuchet MS"/>
          <w:b/>
          <w:color w:val="FFFF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67E60">
        <w:rPr>
          <w:rFonts w:ascii="Trebuchet MS" w:eastAsia="MS Mincho" w:hAnsi="Trebuchet MS"/>
          <w:b/>
          <w:color w:val="00B05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w:t>
      </w:r>
      <w:r w:rsidRPr="0019188E">
        <w:rPr>
          <w:rFonts w:ascii="Trebuchet MS" w:eastAsia="MS Mincho" w:hAnsi="Trebuchet MS"/>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7E60">
        <w:rPr>
          <w:rFonts w:ascii="Trebuchet MS" w:eastAsia="MS Mincho" w:hAnsi="Trebuchet MS"/>
          <w:b/>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w:t>
      </w:r>
      <w:proofErr w:type="gramEnd"/>
      <w:r w:rsidRPr="00F67E60">
        <w:rPr>
          <w:rFonts w:ascii="Trebuchet MS" w:eastAsia="MS Mincho" w:hAnsi="Trebuchet MS"/>
          <w:b/>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188E">
        <w:rPr>
          <w:rFonts w:ascii="Trebuchet MS" w:eastAsia="MS Mincho" w:hAnsi="Trebuchet MS"/>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7E60">
        <w:rPr>
          <w:rFonts w:ascii="Trebuchet MS" w:eastAsia="MS Mincho" w:hAnsi="Trebuchet MS"/>
          <w:b/>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FORGIVENESS</w:t>
      </w:r>
      <w:r w:rsidRPr="0019188E">
        <w:rPr>
          <w:rFonts w:ascii="Trebuchet MS" w:eastAsia="MS Mincho" w:hAnsi="Trebuchet MS"/>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7E60">
        <w:rPr>
          <w:rFonts w:ascii="Trebuchet MS" w:eastAsia="MS Mincho" w:hAnsi="Trebuchet MS"/>
          <w:b/>
          <w:color w:val="FFC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COURAGE </w:t>
      </w:r>
      <w:r w:rsidRPr="0019188E">
        <w:rPr>
          <w:rFonts w:ascii="Trebuchet MS" w:eastAsia="MS Mincho" w:hAnsi="Trebuchet MS"/>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77AB">
        <w:rPr>
          <w:rFonts w:ascii="Trebuchet MS" w:eastAsia="MS Mincho" w:hAnsi="Trebuchet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JUSTICE </w:t>
      </w:r>
      <w:r w:rsidRPr="0019188E">
        <w:rPr>
          <w:rFonts w:ascii="Trebuchet MS" w:eastAsia="MS Mincho" w:hAnsi="Trebuchet MS"/>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7E60">
        <w:rPr>
          <w:rFonts w:ascii="Trebuchet MS" w:eastAsia="MS Mincho" w:hAnsi="Trebuchet MS"/>
          <w:b/>
          <w:color w:val="CC00F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COMPASSION </w:t>
      </w:r>
      <w:r w:rsidRPr="00F67E60">
        <w:rPr>
          <w:rFonts w:ascii="Trebuchet MS" w:eastAsia="MS Mincho" w:hAnsi="Trebuchet MS"/>
          <w:b/>
          <w:color w:val="FFFF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HOPE</w:t>
      </w:r>
    </w:p>
    <w:p w:rsidR="00F67E60" w:rsidRDefault="00F67E60" w:rsidP="00F67E60">
      <w:pPr>
        <w:autoSpaceDE w:val="0"/>
        <w:autoSpaceDN w:val="0"/>
        <w:adjustRightInd w:val="0"/>
        <w:ind w:right="-24"/>
        <w:rPr>
          <w:rFonts w:asciiTheme="minorHAnsi" w:hAnsiTheme="minorHAnsi" w:cstheme="minorHAnsi"/>
          <w:b/>
          <w:bCs/>
          <w:color w:val="000000"/>
        </w:rPr>
      </w:pPr>
      <w:r w:rsidRPr="00716FA8">
        <w:rPr>
          <w:rFonts w:asciiTheme="minorHAnsi" w:hAnsiTheme="minorHAnsi" w:cstheme="minorHAnsi"/>
          <w:b/>
          <w:bCs/>
          <w:color w:val="000000"/>
        </w:rPr>
        <w:t xml:space="preserve">                         </w:t>
      </w:r>
    </w:p>
    <w:p w:rsidR="00F67E60" w:rsidRPr="00716FA8" w:rsidRDefault="00F67E60" w:rsidP="00F67E60">
      <w:pPr>
        <w:autoSpaceDE w:val="0"/>
        <w:autoSpaceDN w:val="0"/>
        <w:adjustRightInd w:val="0"/>
        <w:ind w:right="-24"/>
        <w:jc w:val="center"/>
        <w:rPr>
          <w:rFonts w:asciiTheme="minorHAnsi" w:hAnsiTheme="minorHAnsi" w:cstheme="minorHAnsi"/>
          <w:b/>
          <w:bCs/>
          <w:color w:val="000000"/>
        </w:rPr>
      </w:pPr>
      <w:r w:rsidRPr="00716FA8">
        <w:rPr>
          <w:rFonts w:asciiTheme="minorHAnsi" w:hAnsiTheme="minorHAnsi" w:cstheme="minorHAnsi"/>
          <w:b/>
          <w:bCs/>
          <w:color w:val="000000"/>
        </w:rPr>
        <w:t>This is applicable to all in the school community.</w:t>
      </w:r>
    </w:p>
    <w:p w:rsidR="00F67E60" w:rsidRPr="00716FA8" w:rsidRDefault="00F67E60" w:rsidP="00F67E60">
      <w:pPr>
        <w:autoSpaceDE w:val="0"/>
        <w:autoSpaceDN w:val="0"/>
        <w:adjustRightInd w:val="0"/>
        <w:ind w:right="-24"/>
        <w:rPr>
          <w:rFonts w:asciiTheme="minorHAnsi" w:hAnsiTheme="minorHAnsi" w:cstheme="minorHAnsi"/>
          <w:b/>
          <w:bCs/>
          <w:i/>
          <w:iCs/>
          <w:color w:val="000000"/>
        </w:rPr>
      </w:pPr>
    </w:p>
    <w:p w:rsidR="001F77AB" w:rsidRPr="001F77AB" w:rsidRDefault="001F77AB" w:rsidP="00B01E9F">
      <w:pPr>
        <w:pStyle w:val="Heading1"/>
      </w:pPr>
      <w:bookmarkStart w:id="3" w:name="_Toc493589710"/>
      <w:r w:rsidRPr="001F77AB">
        <w:t>Eliminating discrimination</w:t>
      </w:r>
      <w:bookmarkEnd w:id="3"/>
    </w:p>
    <w:p w:rsidR="001F77AB" w:rsidRDefault="001F77AB" w:rsidP="001F77AB">
      <w:pPr>
        <w:rPr>
          <w:rFonts w:ascii="Calibri" w:hAnsi="Calibri" w:cs="Calibri"/>
        </w:rPr>
      </w:pPr>
      <w:r>
        <w:rPr>
          <w:rFonts w:ascii="Calibri" w:hAnsi="Calibri" w:cs="Calibri"/>
        </w:rPr>
        <w:t xml:space="preserve">The school is aware of its obligations under the Equality Act 2010 and complies with non-discrimination provisions. </w:t>
      </w:r>
    </w:p>
    <w:p w:rsidR="001F77AB" w:rsidRDefault="001F77AB" w:rsidP="001F77AB">
      <w:pPr>
        <w:rPr>
          <w:rFonts w:ascii="Calibri" w:hAnsi="Calibri" w:cs="Calibri"/>
        </w:rPr>
      </w:pPr>
      <w:r>
        <w:rPr>
          <w:rFonts w:ascii="Calibri" w:hAnsi="Calibri" w:cs="Calibri"/>
        </w:rPr>
        <w:t xml:space="preserve">Where relevant, our policies include reference to the importance of avoiding discrimination and other prohibited conduct. </w:t>
      </w:r>
    </w:p>
    <w:p w:rsidR="001F77AB" w:rsidRDefault="001F77AB" w:rsidP="001F77AB">
      <w:pPr>
        <w:rPr>
          <w:rFonts w:ascii="Calibri" w:hAnsi="Calibri" w:cs="Calibri"/>
        </w:rPr>
      </w:pPr>
      <w:r>
        <w:rPr>
          <w:rFonts w:ascii="Calibri" w:hAnsi="Calibri" w:cs="Calibri"/>
        </w:rPr>
        <w:t>Staff and governors are regularly reminded of their responsibilities under the Equality Act, for example during meetings. Where this has been discussed during a meeting it is recorded in the meeting minutes.</w:t>
      </w:r>
    </w:p>
    <w:p w:rsidR="001F77AB" w:rsidRDefault="001F77AB" w:rsidP="001F77AB">
      <w:pPr>
        <w:rPr>
          <w:rFonts w:ascii="Calibri" w:hAnsi="Calibri" w:cs="Calibri"/>
        </w:rPr>
      </w:pPr>
      <w:r>
        <w:rPr>
          <w:rFonts w:ascii="Calibri" w:hAnsi="Calibri" w:cs="Calibri"/>
        </w:rPr>
        <w:t xml:space="preserve">New staff receive training on the Equality Act as part of their induction, and all staff receive refresher training every September. </w:t>
      </w:r>
    </w:p>
    <w:p w:rsidR="001F77AB" w:rsidRDefault="001F77AB" w:rsidP="001F77AB">
      <w:pPr>
        <w:rPr>
          <w:rFonts w:ascii="Calibri" w:hAnsi="Calibri" w:cs="Calibri"/>
        </w:rPr>
      </w:pPr>
      <w:r>
        <w:rPr>
          <w:rFonts w:ascii="Calibri" w:hAnsi="Calibri" w:cs="Calibri"/>
        </w:rPr>
        <w:t xml:space="preserve">The school has a designated member of staff for monitoring equality issues, and an equality link governor. They regularly liaise regarding any issues and make senior leaders and governors aware of these as appropriate. </w:t>
      </w:r>
    </w:p>
    <w:p w:rsidR="001F77AB" w:rsidRDefault="001F77AB" w:rsidP="00B01E9F">
      <w:pPr>
        <w:pStyle w:val="Heading1"/>
      </w:pPr>
      <w:bookmarkStart w:id="4" w:name="_Toc493589711"/>
      <w:r>
        <w:t>Advancing equality of opportunity</w:t>
      </w:r>
      <w:bookmarkEnd w:id="4"/>
    </w:p>
    <w:p w:rsidR="001F77AB" w:rsidRDefault="001F77AB" w:rsidP="001F77AB">
      <w:pPr>
        <w:rPr>
          <w:rFonts w:ascii="Calibri" w:hAnsi="Calibri" w:cs="Calibri"/>
        </w:rPr>
      </w:pPr>
      <w:r>
        <w:rPr>
          <w:rFonts w:ascii="Calibri" w:hAnsi="Calibri" w:cs="Calibri"/>
        </w:rPr>
        <w:t xml:space="preserve">As set out in the </w:t>
      </w:r>
      <w:proofErr w:type="spellStart"/>
      <w:r>
        <w:rPr>
          <w:rFonts w:ascii="Calibri" w:hAnsi="Calibri" w:cs="Calibri"/>
        </w:rPr>
        <w:t>DfE</w:t>
      </w:r>
      <w:proofErr w:type="spellEnd"/>
      <w:r>
        <w:rPr>
          <w:rFonts w:ascii="Calibri" w:hAnsi="Calibri" w:cs="Calibri"/>
        </w:rPr>
        <w:t xml:space="preserve"> guidance on the Equality Act, the school aims to advance equality of opportunity by:</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Removing or minimising disadvantages suffered by people which are connected to a particular characteristic they have (e.g. pupils with disabilities, or gay pupils who are being subjected to homophobic bullying)</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 xml:space="preserve">Taking steps to meet the particular needs of people who have a particular characteristic (e.g. enabling Muslim pupils to pray at prescribed times) </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 xml:space="preserve">Encouraging people who have a particular characteristic to participate fully in any activities (e.g. encouraging all pupils to be involved in the full range of school societies) </w:t>
      </w:r>
    </w:p>
    <w:p w:rsidR="001F77AB" w:rsidRDefault="001F77AB" w:rsidP="001F77AB">
      <w:pPr>
        <w:rPr>
          <w:rFonts w:ascii="Calibri" w:hAnsi="Calibri" w:cs="Calibri"/>
        </w:rPr>
      </w:pPr>
      <w:r>
        <w:rPr>
          <w:rFonts w:ascii="Calibri" w:hAnsi="Calibri" w:cs="Calibri"/>
        </w:rPr>
        <w:t>In fulfilling this aspect of the duty, the school will:</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Publish attainment data each academic year showing how pupils with different characteristics are performing</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Analyse the above data to determine strengths and areas for improvement, implement actions in response and publish this information</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 xml:space="preserve">Make evidence available identifying improvements for specific groups (e.g. declines in incidents of homophobic or transphobic bullying) </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 xml:space="preserve">Publish further data about any issues associated with particular protected characteristics, identifying any issues which could affect our own pupils </w:t>
      </w:r>
    </w:p>
    <w:p w:rsidR="001F77AB" w:rsidRDefault="001F77AB" w:rsidP="00B01E9F">
      <w:pPr>
        <w:pStyle w:val="Heading1"/>
      </w:pPr>
      <w:bookmarkStart w:id="5" w:name="_Toc493589712"/>
      <w:r>
        <w:t>Fostering good relations</w:t>
      </w:r>
      <w:bookmarkEnd w:id="5"/>
    </w:p>
    <w:p w:rsidR="001F77AB" w:rsidRDefault="001F77AB" w:rsidP="001F77AB">
      <w:pPr>
        <w:rPr>
          <w:rFonts w:ascii="Calibri" w:hAnsi="Calibri" w:cs="Calibri"/>
        </w:rPr>
      </w:pPr>
      <w:r>
        <w:rPr>
          <w:rFonts w:ascii="Calibri" w:hAnsi="Calibri" w:cs="Calibri"/>
        </w:rPr>
        <w:t>The school aims to foster good relations between those who share a protected characteristic and those who do not share it by:</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Holding assemblies dealing with relevant issues. Pupils will be encouraged to take a lead in such assemblies and we will also invite external speakers to contribute</w:t>
      </w:r>
      <w:r w:rsidR="00C251A9">
        <w:rPr>
          <w:rFonts w:ascii="Calibri" w:hAnsi="Calibri" w:cs="Calibri"/>
        </w:rPr>
        <w:t xml:space="preserve"> as well as our School Chaplain and Chaplaincy Team</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Working with our local community. This includes inviting leaders of local faith groups to speak at assemblies, and organising school trips and activities based around the local community</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We have developed links with people and groups who have specialist knowledge about particular characteristics, which helps inform and develop our approach</w:t>
      </w:r>
    </w:p>
    <w:p w:rsidR="001F77AB" w:rsidRDefault="001F77AB" w:rsidP="00B01E9F">
      <w:pPr>
        <w:pStyle w:val="Heading1"/>
      </w:pPr>
      <w:bookmarkStart w:id="6" w:name="_Toc493589713"/>
      <w:r>
        <w:t>Equality considerations in decision-making</w:t>
      </w:r>
      <w:bookmarkEnd w:id="6"/>
    </w:p>
    <w:p w:rsidR="001F77AB" w:rsidRDefault="001F77AB" w:rsidP="001F77AB">
      <w:pPr>
        <w:rPr>
          <w:rFonts w:ascii="Calibri" w:hAnsi="Calibri" w:cs="Calibri"/>
        </w:rPr>
      </w:pPr>
      <w:r>
        <w:rPr>
          <w:rFonts w:ascii="Calibri" w:hAnsi="Calibri" w:cs="Calibri"/>
        </w:rPr>
        <w:t xml:space="preserve">The school ensures it has due regard to equality considerations whenever significant decisions are made. </w:t>
      </w:r>
    </w:p>
    <w:p w:rsidR="001F77AB" w:rsidRDefault="001F77AB" w:rsidP="001F77AB">
      <w:pPr>
        <w:rPr>
          <w:rFonts w:ascii="Calibri" w:hAnsi="Calibri" w:cs="Calibri"/>
        </w:rPr>
      </w:pPr>
      <w:r>
        <w:rPr>
          <w:rFonts w:ascii="Calibri" w:hAnsi="Calibri" w:cs="Calibri"/>
        </w:rPr>
        <w:t xml:space="preserve">The school always considers the impact of significant decisions on particular groups. For example, when a school trip or activity is being planned, the school considers whether the trip: </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Cuts across any religious holidays</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Is accessible to pupils with disabilities</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rPr>
        <w:t>Has equivalent facilities for boys and girls</w:t>
      </w:r>
    </w:p>
    <w:p w:rsidR="00C251A9" w:rsidRDefault="00C251A9" w:rsidP="001F77AB">
      <w:pPr>
        <w:numPr>
          <w:ilvl w:val="0"/>
          <w:numId w:val="8"/>
        </w:numPr>
        <w:spacing w:before="120" w:after="120"/>
        <w:ind w:left="567" w:hanging="283"/>
        <w:rPr>
          <w:rFonts w:ascii="Calibri" w:hAnsi="Calibri" w:cs="Calibri"/>
        </w:rPr>
      </w:pPr>
      <w:r>
        <w:rPr>
          <w:rFonts w:ascii="Calibri" w:hAnsi="Calibri" w:cs="Calibri"/>
        </w:rPr>
        <w:t>Disadvantaged pupils can attend – Pupil Premium Funding</w:t>
      </w:r>
    </w:p>
    <w:p w:rsidR="000733DB" w:rsidRPr="00716FA8" w:rsidRDefault="000733DB" w:rsidP="00887569">
      <w:pPr>
        <w:autoSpaceDE w:val="0"/>
        <w:autoSpaceDN w:val="0"/>
        <w:adjustRightInd w:val="0"/>
        <w:ind w:right="-24"/>
        <w:rPr>
          <w:rFonts w:asciiTheme="minorHAnsi" w:hAnsiTheme="minorHAnsi" w:cstheme="minorHAnsi"/>
          <w:b/>
          <w:bCs/>
          <w:color w:val="000000"/>
        </w:rPr>
      </w:pPr>
    </w:p>
    <w:p w:rsidR="00EC5A9A" w:rsidRPr="001F77AB" w:rsidRDefault="001F77AB" w:rsidP="00887569">
      <w:pPr>
        <w:autoSpaceDE w:val="0"/>
        <w:autoSpaceDN w:val="0"/>
        <w:adjustRightInd w:val="0"/>
        <w:ind w:right="-24"/>
        <w:rPr>
          <w:rFonts w:asciiTheme="minorHAnsi" w:hAnsiTheme="minorHAnsi" w:cstheme="minorHAnsi"/>
          <w:b/>
          <w:bCs/>
          <w:i/>
          <w:iCs/>
          <w:color w:val="000000"/>
        </w:rPr>
      </w:pPr>
      <w:r>
        <w:rPr>
          <w:rFonts w:asciiTheme="minorHAnsi" w:hAnsiTheme="minorHAnsi" w:cstheme="minorHAnsi"/>
          <w:b/>
          <w:bCs/>
          <w:color w:val="FFC000"/>
          <w:sz w:val="52"/>
          <w:szCs w:val="52"/>
        </w:rPr>
        <w:t xml:space="preserve">     </w:t>
      </w:r>
    </w:p>
    <w:p w:rsidR="00EC5A9A" w:rsidRDefault="00EC5A9A" w:rsidP="00887569">
      <w:pPr>
        <w:autoSpaceDE w:val="0"/>
        <w:autoSpaceDN w:val="0"/>
        <w:adjustRightInd w:val="0"/>
        <w:ind w:right="-24"/>
        <w:rPr>
          <w:rFonts w:asciiTheme="minorHAnsi" w:hAnsiTheme="minorHAnsi" w:cstheme="minorHAnsi"/>
          <w:b/>
          <w:bCs/>
          <w:color w:val="000000"/>
        </w:rPr>
      </w:pPr>
    </w:p>
    <w:p w:rsidR="00887569" w:rsidRPr="00716FA8" w:rsidRDefault="00E25925" w:rsidP="00887569">
      <w:pPr>
        <w:autoSpaceDE w:val="0"/>
        <w:autoSpaceDN w:val="0"/>
        <w:adjustRightInd w:val="0"/>
        <w:ind w:right="-24"/>
        <w:rPr>
          <w:rFonts w:asciiTheme="minorHAnsi" w:hAnsiTheme="minorHAnsi" w:cstheme="minorHAnsi"/>
          <w:b/>
          <w:bCs/>
          <w:color w:val="000000"/>
        </w:rPr>
      </w:pPr>
      <w:r>
        <w:rPr>
          <w:rFonts w:asciiTheme="minorHAnsi" w:hAnsiTheme="minorHAnsi" w:cstheme="minorHAnsi"/>
          <w:b/>
          <w:bCs/>
          <w:color w:val="000000"/>
        </w:rPr>
        <w:t xml:space="preserve">4. </w:t>
      </w:r>
      <w:r w:rsidR="00887569" w:rsidRPr="00716FA8">
        <w:rPr>
          <w:rFonts w:asciiTheme="minorHAnsi" w:hAnsiTheme="minorHAnsi" w:cstheme="minorHAnsi"/>
          <w:b/>
          <w:bCs/>
          <w:color w:val="000000"/>
        </w:rPr>
        <w:t>Addressing Prejudice Related Incidents</w:t>
      </w:r>
    </w:p>
    <w:p w:rsidR="00887569" w:rsidRPr="00716FA8" w:rsidRDefault="00887569" w:rsidP="00887569">
      <w:pPr>
        <w:autoSpaceDE w:val="0"/>
        <w:autoSpaceDN w:val="0"/>
        <w:adjustRightInd w:val="0"/>
        <w:ind w:right="-24"/>
        <w:rPr>
          <w:rFonts w:asciiTheme="minorHAnsi" w:hAnsiTheme="minorHAnsi" w:cstheme="minorHAnsi"/>
          <w:b/>
          <w:bCs/>
          <w:color w:val="000000"/>
        </w:rPr>
      </w:pPr>
    </w:p>
    <w:p w:rsidR="00702514" w:rsidRPr="00716FA8" w:rsidRDefault="00887569" w:rsidP="00887569">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 xml:space="preserve">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w:t>
      </w:r>
      <w:r w:rsidR="003D42D1">
        <w:rPr>
          <w:rFonts w:asciiTheme="minorHAnsi" w:hAnsiTheme="minorHAnsi" w:cstheme="minorHAnsi"/>
          <w:color w:val="000000"/>
        </w:rPr>
        <w:t>Our Lady of Lourdes Multi-Academy Trust</w:t>
      </w:r>
      <w:r w:rsidR="00EC5A9A">
        <w:rPr>
          <w:rFonts w:asciiTheme="minorHAnsi" w:hAnsiTheme="minorHAnsi" w:cstheme="minorHAnsi"/>
          <w:color w:val="000000"/>
        </w:rPr>
        <w:t>.</w:t>
      </w:r>
      <w:r w:rsidRPr="00716FA8">
        <w:rPr>
          <w:rFonts w:asciiTheme="minorHAnsi" w:hAnsiTheme="minorHAnsi" w:cstheme="minorHAnsi"/>
          <w:color w:val="000000"/>
        </w:rPr>
        <w:t xml:space="preserve"> </w:t>
      </w:r>
    </w:p>
    <w:p w:rsidR="00887569" w:rsidRPr="00716FA8" w:rsidRDefault="00887569" w:rsidP="00887569">
      <w:pPr>
        <w:autoSpaceDE w:val="0"/>
        <w:autoSpaceDN w:val="0"/>
        <w:adjustRightInd w:val="0"/>
        <w:ind w:right="-24"/>
        <w:rPr>
          <w:rFonts w:asciiTheme="minorHAnsi" w:hAnsiTheme="minorHAnsi" w:cstheme="minorHAnsi"/>
          <w:color w:val="000000"/>
        </w:rPr>
      </w:pPr>
    </w:p>
    <w:p w:rsidR="003D42D1" w:rsidRDefault="003D42D1" w:rsidP="00887569">
      <w:pPr>
        <w:autoSpaceDE w:val="0"/>
        <w:autoSpaceDN w:val="0"/>
        <w:adjustRightInd w:val="0"/>
        <w:ind w:right="-24"/>
        <w:rPr>
          <w:rFonts w:asciiTheme="minorHAnsi" w:hAnsiTheme="minorHAnsi" w:cstheme="minorHAnsi"/>
          <w:b/>
          <w:bCs/>
          <w:color w:val="000000"/>
        </w:rPr>
      </w:pPr>
    </w:p>
    <w:p w:rsidR="001F77AB" w:rsidRDefault="00E25925" w:rsidP="00887569">
      <w:pPr>
        <w:autoSpaceDE w:val="0"/>
        <w:autoSpaceDN w:val="0"/>
        <w:adjustRightInd w:val="0"/>
        <w:ind w:right="-24"/>
        <w:rPr>
          <w:rFonts w:asciiTheme="minorHAnsi" w:hAnsiTheme="minorHAnsi" w:cstheme="minorHAnsi"/>
          <w:b/>
          <w:bCs/>
          <w:color w:val="000000"/>
        </w:rPr>
      </w:pPr>
      <w:r>
        <w:rPr>
          <w:rFonts w:asciiTheme="minorHAnsi" w:hAnsiTheme="minorHAnsi" w:cstheme="minorHAnsi"/>
          <w:b/>
          <w:bCs/>
          <w:color w:val="000000"/>
        </w:rPr>
        <w:t>5</w:t>
      </w:r>
      <w:r w:rsidR="001F77AB">
        <w:rPr>
          <w:rFonts w:asciiTheme="minorHAnsi" w:hAnsiTheme="minorHAnsi" w:cstheme="minorHAnsi"/>
          <w:b/>
          <w:bCs/>
          <w:color w:val="000000"/>
        </w:rPr>
        <w:t>. Roles and Responsibilities</w:t>
      </w:r>
    </w:p>
    <w:p w:rsidR="001F77AB" w:rsidRDefault="001F77AB" w:rsidP="00887569">
      <w:pPr>
        <w:autoSpaceDE w:val="0"/>
        <w:autoSpaceDN w:val="0"/>
        <w:adjustRightInd w:val="0"/>
        <w:ind w:right="-24"/>
        <w:rPr>
          <w:rFonts w:asciiTheme="minorHAnsi" w:hAnsiTheme="minorHAnsi" w:cstheme="minorHAnsi"/>
          <w:b/>
          <w:bCs/>
          <w:color w:val="000000"/>
        </w:rPr>
      </w:pPr>
    </w:p>
    <w:p w:rsidR="001F77AB" w:rsidRDefault="001F77AB" w:rsidP="001F77AB">
      <w:pPr>
        <w:rPr>
          <w:rFonts w:ascii="Calibri" w:hAnsi="Calibri" w:cs="Calibri"/>
          <w:shd w:val="clear" w:color="auto" w:fill="FFFFFF"/>
        </w:rPr>
      </w:pPr>
      <w:r>
        <w:rPr>
          <w:rFonts w:ascii="Calibri" w:hAnsi="Calibri" w:cs="Calibri"/>
          <w:shd w:val="clear" w:color="auto" w:fill="FFFFFF"/>
        </w:rPr>
        <w:t>The governing board will:</w:t>
      </w:r>
    </w:p>
    <w:p w:rsidR="001F77AB" w:rsidRDefault="001F77AB" w:rsidP="001F77AB">
      <w:pPr>
        <w:pStyle w:val="ListParagraph"/>
        <w:numPr>
          <w:ilvl w:val="0"/>
          <w:numId w:val="7"/>
        </w:numPr>
        <w:spacing w:before="120" w:after="120"/>
        <w:rPr>
          <w:rFonts w:ascii="Calibri" w:hAnsi="Calibri" w:cs="Calibri"/>
        </w:rPr>
      </w:pPr>
      <w:r>
        <w:rPr>
          <w:rFonts w:ascii="Calibri" w:hAnsi="Calibri" w:cs="Calibri"/>
          <w:shd w:val="clear" w:color="auto" w:fill="FFFFFF"/>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rsidR="001F77AB" w:rsidRDefault="001F77AB" w:rsidP="001F77AB">
      <w:pPr>
        <w:pStyle w:val="ListParagraph"/>
        <w:numPr>
          <w:ilvl w:val="0"/>
          <w:numId w:val="7"/>
        </w:numPr>
        <w:spacing w:before="120" w:after="120"/>
        <w:rPr>
          <w:rFonts w:ascii="Calibri" w:hAnsi="Calibri" w:cs="Calibri"/>
        </w:rPr>
      </w:pPr>
      <w:r>
        <w:rPr>
          <w:rFonts w:ascii="Calibri" w:hAnsi="Calibri" w:cs="Calibri"/>
          <w:shd w:val="clear" w:color="auto" w:fill="FFFFFF"/>
        </w:rPr>
        <w:t xml:space="preserve">Delegate responsibility for monitoring the achievement of the objectives on a daily basis to the </w:t>
      </w:r>
      <w:proofErr w:type="spellStart"/>
      <w:r>
        <w:rPr>
          <w:rFonts w:ascii="Calibri" w:hAnsi="Calibri" w:cs="Calibri"/>
          <w:shd w:val="clear" w:color="auto" w:fill="FFFFFF"/>
        </w:rPr>
        <w:t>Headteacher</w:t>
      </w:r>
      <w:proofErr w:type="spellEnd"/>
    </w:p>
    <w:p w:rsidR="001F77AB" w:rsidRDefault="001F77AB" w:rsidP="001F77AB">
      <w:pPr>
        <w:pStyle w:val="ListParagraph"/>
        <w:rPr>
          <w:rFonts w:ascii="Calibri" w:hAnsi="Calibri" w:cs="Calibri"/>
        </w:rPr>
      </w:pPr>
    </w:p>
    <w:p w:rsidR="001F77AB" w:rsidRDefault="001F77AB" w:rsidP="001F77AB">
      <w:pPr>
        <w:rPr>
          <w:rFonts w:ascii="Calibri" w:hAnsi="Calibri" w:cs="Calibri"/>
          <w:shd w:val="clear" w:color="auto" w:fill="FFFFFF"/>
        </w:rPr>
      </w:pPr>
      <w:r>
        <w:rPr>
          <w:rFonts w:ascii="Calibri" w:hAnsi="Calibri" w:cs="Calibri"/>
          <w:highlight w:val="yellow"/>
          <w:shd w:val="clear" w:color="auto" w:fill="FFFFFF"/>
        </w:rPr>
        <w:t>The equality link governor is …...  They will:</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shd w:val="clear" w:color="auto" w:fill="FFFFFF"/>
        </w:rPr>
        <w:t xml:space="preserve">Meet with the designated member of staff for equality every year  and other relevant staff members, to discuss any issues and how these are being addressed </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shd w:val="clear" w:color="auto" w:fill="FFFFFF"/>
        </w:rPr>
        <w:t>Ensure they’re familiar with all relevant legislation and the contents of this document</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shd w:val="clear" w:color="auto" w:fill="FFFFFF"/>
        </w:rPr>
        <w:t>Attend appropriate equality and diversity training</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shd w:val="clear" w:color="auto" w:fill="FFFFFF"/>
        </w:rPr>
        <w:t>Report back to the full governing board regarding any issues</w:t>
      </w:r>
    </w:p>
    <w:p w:rsidR="001F77AB" w:rsidRDefault="001F77AB" w:rsidP="001F77AB">
      <w:pPr>
        <w:rPr>
          <w:rFonts w:ascii="Calibri" w:hAnsi="Calibri" w:cs="Calibri"/>
          <w:shd w:val="clear" w:color="auto" w:fill="FFFFFF"/>
        </w:rPr>
      </w:pPr>
    </w:p>
    <w:p w:rsidR="001F77AB" w:rsidRDefault="001F77AB" w:rsidP="001F77AB">
      <w:pPr>
        <w:rPr>
          <w:rFonts w:ascii="Calibri" w:hAnsi="Calibri" w:cs="Calibri"/>
          <w:shd w:val="clear" w:color="auto" w:fill="FFFFFF"/>
        </w:rPr>
      </w:pPr>
      <w:r>
        <w:rPr>
          <w:rFonts w:ascii="Calibri" w:hAnsi="Calibri" w:cs="Calibri"/>
          <w:shd w:val="clear" w:color="auto" w:fill="FFFFFF"/>
        </w:rPr>
        <w:t xml:space="preserve">The </w:t>
      </w:r>
      <w:proofErr w:type="spellStart"/>
      <w:r>
        <w:rPr>
          <w:rFonts w:ascii="Calibri" w:hAnsi="Calibri" w:cs="Calibri"/>
          <w:shd w:val="clear" w:color="auto" w:fill="FFFFFF"/>
        </w:rPr>
        <w:t>Headteacher</w:t>
      </w:r>
      <w:proofErr w:type="spellEnd"/>
      <w:r>
        <w:rPr>
          <w:rFonts w:ascii="Calibri" w:hAnsi="Calibri" w:cs="Calibri"/>
          <w:shd w:val="clear" w:color="auto" w:fill="FFFFFF"/>
        </w:rPr>
        <w:t xml:space="preserve"> will:</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shd w:val="clear" w:color="auto" w:fill="FFFFFF"/>
        </w:rPr>
        <w:t>Promote knowledge and understanding of the equality objectives amongst staff and pupils</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shd w:val="clear" w:color="auto" w:fill="FFFFFF"/>
        </w:rPr>
        <w:t>Monitor success in achieving the objectives and report back to governors</w:t>
      </w:r>
    </w:p>
    <w:p w:rsidR="001F77AB" w:rsidRDefault="001F77AB" w:rsidP="001F77AB">
      <w:pPr>
        <w:rPr>
          <w:rFonts w:ascii="Calibri" w:hAnsi="Calibri" w:cs="Calibri"/>
          <w:shd w:val="clear" w:color="auto" w:fill="FFFFFF"/>
        </w:rPr>
      </w:pPr>
    </w:p>
    <w:p w:rsidR="001F77AB" w:rsidRDefault="001F77AB" w:rsidP="001F77AB">
      <w:pPr>
        <w:rPr>
          <w:rFonts w:ascii="Calibri" w:hAnsi="Calibri" w:cs="Calibri"/>
          <w:shd w:val="clear" w:color="auto" w:fill="FFFFFF"/>
        </w:rPr>
      </w:pPr>
    </w:p>
    <w:p w:rsidR="001F77AB" w:rsidRDefault="001F77AB" w:rsidP="001F77AB">
      <w:pPr>
        <w:rPr>
          <w:rFonts w:ascii="Calibri" w:hAnsi="Calibri" w:cs="Calibri"/>
          <w:shd w:val="clear" w:color="auto" w:fill="FFFFFF"/>
        </w:rPr>
      </w:pPr>
    </w:p>
    <w:p w:rsidR="00C251A9" w:rsidRDefault="00C251A9" w:rsidP="001F77AB">
      <w:pPr>
        <w:rPr>
          <w:rFonts w:ascii="Calibri" w:hAnsi="Calibri" w:cs="Calibri"/>
          <w:shd w:val="clear" w:color="auto" w:fill="FFFFFF"/>
        </w:rPr>
      </w:pPr>
    </w:p>
    <w:p w:rsidR="00C251A9" w:rsidRDefault="00C251A9" w:rsidP="001F77AB">
      <w:pPr>
        <w:rPr>
          <w:rFonts w:ascii="Calibri" w:hAnsi="Calibri" w:cs="Calibri"/>
          <w:shd w:val="clear" w:color="auto" w:fill="FFFFFF"/>
        </w:rPr>
      </w:pPr>
    </w:p>
    <w:p w:rsidR="00C251A9" w:rsidRDefault="00C251A9" w:rsidP="001F77AB">
      <w:pPr>
        <w:rPr>
          <w:rFonts w:ascii="Calibri" w:hAnsi="Calibri" w:cs="Calibri"/>
          <w:shd w:val="clear" w:color="auto" w:fill="FFFFFF"/>
        </w:rPr>
      </w:pPr>
    </w:p>
    <w:p w:rsidR="001F77AB" w:rsidRDefault="001F77AB" w:rsidP="001F77AB">
      <w:pPr>
        <w:rPr>
          <w:rFonts w:ascii="Calibri" w:hAnsi="Calibri" w:cs="Calibri"/>
          <w:shd w:val="clear" w:color="auto" w:fill="FFFFFF"/>
        </w:rPr>
      </w:pPr>
      <w:r>
        <w:rPr>
          <w:rFonts w:ascii="Calibri" w:hAnsi="Calibri" w:cs="Calibri"/>
          <w:shd w:val="clear" w:color="auto" w:fill="FFFFFF"/>
        </w:rPr>
        <w:t>The designated members of staff for equality will:</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shd w:val="clear" w:color="auto" w:fill="FFFFFF"/>
        </w:rPr>
        <w:t xml:space="preserve">Support the </w:t>
      </w:r>
      <w:proofErr w:type="spellStart"/>
      <w:r>
        <w:rPr>
          <w:rFonts w:ascii="Calibri" w:hAnsi="Calibri" w:cs="Calibri"/>
          <w:shd w:val="clear" w:color="auto" w:fill="FFFFFF"/>
        </w:rPr>
        <w:t>Headteacher</w:t>
      </w:r>
      <w:proofErr w:type="spellEnd"/>
      <w:r>
        <w:rPr>
          <w:rFonts w:ascii="Calibri" w:hAnsi="Calibri" w:cs="Calibri"/>
          <w:shd w:val="clear" w:color="auto" w:fill="FFFFFF"/>
        </w:rPr>
        <w:t xml:space="preserve"> in promoting knowledge and understanding of the equality objectives amongst staff and pupils</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shd w:val="clear" w:color="auto" w:fill="FFFFFF"/>
        </w:rPr>
        <w:t>Meet with the equality link governor annually to raise and discuss any issues applicable)</w:t>
      </w:r>
    </w:p>
    <w:p w:rsidR="001F77AB" w:rsidRDefault="001F77AB" w:rsidP="001F77AB">
      <w:pPr>
        <w:numPr>
          <w:ilvl w:val="0"/>
          <w:numId w:val="8"/>
        </w:numPr>
        <w:spacing w:before="120" w:after="120"/>
        <w:ind w:left="567" w:hanging="283"/>
        <w:rPr>
          <w:rFonts w:ascii="Calibri" w:hAnsi="Calibri" w:cs="Calibri"/>
        </w:rPr>
      </w:pPr>
      <w:r>
        <w:rPr>
          <w:rFonts w:ascii="Calibri" w:hAnsi="Calibri" w:cs="Calibri"/>
          <w:shd w:val="clear" w:color="auto" w:fill="FFFFFF"/>
        </w:rPr>
        <w:t xml:space="preserve">Support the </w:t>
      </w:r>
      <w:proofErr w:type="spellStart"/>
      <w:r>
        <w:rPr>
          <w:rFonts w:ascii="Calibri" w:hAnsi="Calibri" w:cs="Calibri"/>
          <w:shd w:val="clear" w:color="auto" w:fill="FFFFFF"/>
        </w:rPr>
        <w:t>Headteacher</w:t>
      </w:r>
      <w:proofErr w:type="spellEnd"/>
      <w:r>
        <w:rPr>
          <w:rFonts w:ascii="Calibri" w:hAnsi="Calibri" w:cs="Calibri"/>
          <w:shd w:val="clear" w:color="auto" w:fill="FFFFFF"/>
        </w:rPr>
        <w:t xml:space="preserve"> in identifying any staff training needs, and deliver training as necessary</w:t>
      </w:r>
    </w:p>
    <w:p w:rsidR="001F77AB" w:rsidRDefault="001F77AB" w:rsidP="001F77AB">
      <w:pPr>
        <w:rPr>
          <w:rFonts w:ascii="Calibri" w:hAnsi="Calibri" w:cs="Calibri"/>
        </w:rPr>
      </w:pPr>
    </w:p>
    <w:p w:rsidR="001F77AB" w:rsidRDefault="001F77AB" w:rsidP="001F77AB">
      <w:pPr>
        <w:autoSpaceDE w:val="0"/>
        <w:autoSpaceDN w:val="0"/>
        <w:adjustRightInd w:val="0"/>
        <w:ind w:right="-24"/>
        <w:rPr>
          <w:rFonts w:asciiTheme="minorHAnsi" w:hAnsiTheme="minorHAnsi" w:cstheme="minorHAnsi"/>
          <w:b/>
          <w:bCs/>
          <w:color w:val="000000"/>
        </w:rPr>
      </w:pPr>
      <w:r>
        <w:rPr>
          <w:rFonts w:ascii="Calibri" w:hAnsi="Calibri" w:cs="Calibri"/>
        </w:rPr>
        <w:t>All school staff are expected to have regard to this document and to work to achieve the objectives set out in section</w:t>
      </w:r>
    </w:p>
    <w:p w:rsidR="001F77AB" w:rsidRDefault="001F77AB" w:rsidP="00887569">
      <w:pPr>
        <w:autoSpaceDE w:val="0"/>
        <w:autoSpaceDN w:val="0"/>
        <w:adjustRightInd w:val="0"/>
        <w:ind w:right="-24"/>
        <w:rPr>
          <w:rFonts w:asciiTheme="minorHAnsi" w:hAnsiTheme="minorHAnsi" w:cstheme="minorHAnsi"/>
          <w:b/>
          <w:bCs/>
          <w:color w:val="000000"/>
        </w:rPr>
      </w:pPr>
    </w:p>
    <w:p w:rsidR="001F77AB" w:rsidRDefault="001F77AB" w:rsidP="00887569">
      <w:pPr>
        <w:autoSpaceDE w:val="0"/>
        <w:autoSpaceDN w:val="0"/>
        <w:adjustRightInd w:val="0"/>
        <w:ind w:right="-24"/>
        <w:rPr>
          <w:rFonts w:asciiTheme="minorHAnsi" w:hAnsiTheme="minorHAnsi" w:cstheme="minorHAnsi"/>
          <w:b/>
          <w:bCs/>
          <w:color w:val="000000"/>
        </w:rPr>
      </w:pPr>
    </w:p>
    <w:p w:rsidR="00887569" w:rsidRPr="00716FA8" w:rsidRDefault="00887569" w:rsidP="00887569">
      <w:pPr>
        <w:autoSpaceDE w:val="0"/>
        <w:autoSpaceDN w:val="0"/>
        <w:adjustRightInd w:val="0"/>
        <w:ind w:right="-24"/>
        <w:rPr>
          <w:rFonts w:asciiTheme="minorHAnsi" w:hAnsiTheme="minorHAnsi" w:cstheme="minorHAnsi"/>
          <w:b/>
          <w:bCs/>
          <w:color w:val="000000"/>
        </w:rPr>
      </w:pPr>
      <w:r w:rsidRPr="00716FA8">
        <w:rPr>
          <w:rFonts w:asciiTheme="minorHAnsi" w:hAnsiTheme="minorHAnsi" w:cstheme="minorHAnsi"/>
          <w:b/>
          <w:bCs/>
          <w:color w:val="000000"/>
        </w:rPr>
        <w:t xml:space="preserve"> </w:t>
      </w:r>
    </w:p>
    <w:tbl>
      <w:tblPr>
        <w:tblpPr w:leftFromText="180" w:rightFromText="180" w:vertAnchor="text" w:horzAnchor="margin" w:tblpXSpec="center" w:tblpY="316"/>
        <w:tblW w:w="10754"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410"/>
        <w:gridCol w:w="8344"/>
      </w:tblGrid>
      <w:tr w:rsidR="00716FA8" w:rsidRPr="00716FA8" w:rsidTr="00716FA8">
        <w:trPr>
          <w:trHeight w:val="564"/>
          <w:tblHeader/>
        </w:trPr>
        <w:tc>
          <w:tcPr>
            <w:tcW w:w="2410" w:type="dxa"/>
          </w:tcPr>
          <w:p w:rsidR="00716FA8" w:rsidRPr="00716FA8" w:rsidRDefault="00716FA8" w:rsidP="00716FA8">
            <w:pPr>
              <w:ind w:right="-24"/>
              <w:rPr>
                <w:rFonts w:asciiTheme="minorHAnsi" w:hAnsiTheme="minorHAnsi" w:cstheme="minorHAnsi"/>
                <w:b/>
                <w:bCs/>
                <w:lang w:eastAsia="en-US"/>
              </w:rPr>
            </w:pPr>
            <w:r w:rsidRPr="00716FA8">
              <w:rPr>
                <w:rFonts w:asciiTheme="minorHAnsi" w:hAnsiTheme="minorHAnsi" w:cstheme="minorHAnsi"/>
                <w:b/>
                <w:bCs/>
              </w:rPr>
              <w:t xml:space="preserve">School Community </w:t>
            </w:r>
          </w:p>
        </w:tc>
        <w:tc>
          <w:tcPr>
            <w:tcW w:w="8344" w:type="dxa"/>
          </w:tcPr>
          <w:p w:rsidR="00716FA8" w:rsidRPr="00716FA8" w:rsidRDefault="00716FA8" w:rsidP="00716FA8">
            <w:pPr>
              <w:spacing w:line="360" w:lineRule="auto"/>
              <w:ind w:right="-24"/>
              <w:rPr>
                <w:rFonts w:asciiTheme="minorHAnsi" w:hAnsiTheme="minorHAnsi" w:cstheme="minorHAnsi"/>
                <w:b/>
                <w:bCs/>
                <w:lang w:eastAsia="en-US"/>
              </w:rPr>
            </w:pPr>
            <w:r w:rsidRPr="00716FA8">
              <w:rPr>
                <w:rFonts w:asciiTheme="minorHAnsi" w:hAnsiTheme="minorHAnsi" w:cstheme="minorHAnsi"/>
                <w:b/>
                <w:bCs/>
              </w:rPr>
              <w:t>Responsibility</w:t>
            </w:r>
          </w:p>
        </w:tc>
      </w:tr>
      <w:tr w:rsidR="00716FA8" w:rsidRPr="00716FA8" w:rsidTr="00716FA8">
        <w:trPr>
          <w:trHeight w:val="782"/>
        </w:trPr>
        <w:tc>
          <w:tcPr>
            <w:tcW w:w="2410" w:type="dxa"/>
          </w:tcPr>
          <w:p w:rsidR="00716FA8" w:rsidRPr="00716FA8" w:rsidRDefault="00716FA8" w:rsidP="00716FA8">
            <w:pPr>
              <w:spacing w:line="360" w:lineRule="auto"/>
              <w:ind w:right="-24"/>
              <w:rPr>
                <w:rFonts w:asciiTheme="minorHAnsi" w:hAnsiTheme="minorHAnsi" w:cstheme="minorHAnsi"/>
                <w:lang w:eastAsia="en-US"/>
              </w:rPr>
            </w:pPr>
            <w:r w:rsidRPr="00716FA8">
              <w:rPr>
                <w:rFonts w:asciiTheme="minorHAnsi" w:hAnsiTheme="minorHAnsi" w:cstheme="minorHAnsi"/>
              </w:rPr>
              <w:t>Governing Body</w:t>
            </w:r>
          </w:p>
        </w:tc>
        <w:tc>
          <w:tcPr>
            <w:tcW w:w="8344"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Involving and engaging the whole school community in identifying and understanding equality barriers and in the setting of objectives to address these.   Monitoring progress towards achieving equality objectives.   Publishing data and publishing equality objectives. Ensuring that staff have access to appropriate training and resources.</w:t>
            </w:r>
          </w:p>
        </w:tc>
      </w:tr>
      <w:tr w:rsidR="00716FA8" w:rsidRPr="00716FA8" w:rsidTr="00716FA8">
        <w:trPr>
          <w:trHeight w:val="1849"/>
        </w:trPr>
        <w:tc>
          <w:tcPr>
            <w:tcW w:w="2410" w:type="dxa"/>
          </w:tcPr>
          <w:p w:rsidR="00716FA8" w:rsidRPr="00716FA8" w:rsidRDefault="00716FA8" w:rsidP="00716FA8">
            <w:pPr>
              <w:spacing w:line="360" w:lineRule="auto"/>
              <w:ind w:right="-24"/>
              <w:rPr>
                <w:rFonts w:asciiTheme="minorHAnsi" w:hAnsiTheme="minorHAnsi" w:cstheme="minorHAnsi"/>
                <w:lang w:eastAsia="en-US"/>
              </w:rPr>
            </w:pPr>
            <w:r w:rsidRPr="00716FA8">
              <w:rPr>
                <w:rFonts w:asciiTheme="minorHAnsi" w:hAnsiTheme="minorHAnsi" w:cstheme="minorHAnsi"/>
              </w:rPr>
              <w:t xml:space="preserve">Head Teacher </w:t>
            </w:r>
          </w:p>
        </w:tc>
        <w:tc>
          <w:tcPr>
            <w:tcW w:w="8344"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As above including:</w:t>
            </w:r>
          </w:p>
          <w:p w:rsidR="00716FA8" w:rsidRPr="00716FA8" w:rsidRDefault="00716FA8" w:rsidP="00716FA8">
            <w:pPr>
              <w:ind w:right="-24"/>
              <w:rPr>
                <w:rFonts w:asciiTheme="minorHAnsi" w:hAnsiTheme="minorHAnsi" w:cstheme="minorHAnsi"/>
                <w:b/>
                <w:bCs/>
                <w:lang w:eastAsia="en-US"/>
              </w:rPr>
            </w:pPr>
            <w:r w:rsidRPr="00716FA8">
              <w:rPr>
                <w:rFonts w:asciiTheme="minorHAnsi" w:hAnsiTheme="minorHAnsi" w:cstheme="minorHAnsi"/>
              </w:rPr>
              <w:t>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report, and respond appropriately to prejudice related incidents.</w:t>
            </w:r>
          </w:p>
        </w:tc>
      </w:tr>
      <w:tr w:rsidR="00716FA8" w:rsidRPr="00716FA8" w:rsidTr="00716FA8">
        <w:trPr>
          <w:trHeight w:val="1225"/>
        </w:trPr>
        <w:tc>
          <w:tcPr>
            <w:tcW w:w="2410"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Senior Leadership Team</w:t>
            </w:r>
          </w:p>
        </w:tc>
        <w:tc>
          <w:tcPr>
            <w:tcW w:w="8344"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noProof/>
              </w:rPr>
              <w:t>To support the Head / Principal as above</w:t>
            </w:r>
          </w:p>
          <w:p w:rsidR="00716FA8" w:rsidRPr="00716FA8" w:rsidRDefault="00716FA8" w:rsidP="00716FA8">
            <w:pPr>
              <w:ind w:right="-24"/>
              <w:rPr>
                <w:rFonts w:asciiTheme="minorHAnsi" w:hAnsiTheme="minorHAnsi" w:cstheme="minorHAnsi"/>
                <w:b/>
                <w:bCs/>
                <w:lang w:eastAsia="en-US"/>
              </w:rPr>
            </w:pPr>
            <w:r w:rsidRPr="00716FA8">
              <w:rPr>
                <w:rFonts w:asciiTheme="minorHAnsi" w:hAnsiTheme="minorHAnsi" w:cstheme="minorHAnsi"/>
                <w:noProof/>
              </w:rPr>
              <w:t xml:space="preserve">Ensure fair treatment and access to services and opportunities. </w:t>
            </w:r>
            <w:r w:rsidRPr="00716FA8">
              <w:rPr>
                <w:rFonts w:asciiTheme="minorHAnsi" w:hAnsiTheme="minorHAnsi" w:cstheme="minorHAnsi"/>
              </w:rPr>
              <w:t>Ensure that all staff are aware of their responsibility to record, report and respond appropriately to prejudice related incidents.</w:t>
            </w:r>
          </w:p>
        </w:tc>
      </w:tr>
      <w:tr w:rsidR="00716FA8" w:rsidRPr="00716FA8" w:rsidTr="00716FA8">
        <w:trPr>
          <w:trHeight w:val="1647"/>
        </w:trPr>
        <w:tc>
          <w:tcPr>
            <w:tcW w:w="2410"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Teaching Staff</w:t>
            </w:r>
          </w:p>
        </w:tc>
        <w:tc>
          <w:tcPr>
            <w:tcW w:w="8344"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noProof/>
              </w:rPr>
              <w:t>Help in delivering the right outcomes for pupils.</w:t>
            </w:r>
            <w:r w:rsidRPr="00716FA8">
              <w:rPr>
                <w:rFonts w:asciiTheme="minorHAnsi" w:hAnsiTheme="minorHAnsi" w:cstheme="minorHAnsi"/>
              </w:rPr>
              <w:t xml:space="preserve"> </w:t>
            </w:r>
          </w:p>
          <w:p w:rsidR="00716FA8" w:rsidRPr="00716FA8" w:rsidRDefault="00716FA8" w:rsidP="00716FA8">
            <w:pPr>
              <w:ind w:right="-24"/>
              <w:rPr>
                <w:rFonts w:asciiTheme="minorHAnsi" w:hAnsiTheme="minorHAnsi" w:cstheme="minorHAnsi"/>
              </w:rPr>
            </w:pPr>
            <w:r w:rsidRPr="00716FA8">
              <w:rPr>
                <w:rFonts w:asciiTheme="minorHAnsi" w:hAnsiTheme="minorHAnsi" w:cstheme="minorHAnsi"/>
              </w:rPr>
              <w:t>Uphold the commitment made to pupils and parents/carers on how they can be expected to be treated.</w:t>
            </w:r>
          </w:p>
          <w:p w:rsidR="00716FA8" w:rsidRPr="00716FA8" w:rsidRDefault="00716FA8" w:rsidP="00716FA8">
            <w:pPr>
              <w:ind w:right="-24"/>
              <w:rPr>
                <w:rFonts w:asciiTheme="minorHAnsi" w:hAnsiTheme="minorHAnsi" w:cstheme="minorHAnsi"/>
              </w:rPr>
            </w:pPr>
            <w:r w:rsidRPr="00716FA8">
              <w:rPr>
                <w:rFonts w:asciiTheme="minorHAnsi" w:hAnsiTheme="minorHAnsi" w:cstheme="minorHAnsi"/>
              </w:rPr>
              <w:t>Design and deliver an inclusive curriculum.</w:t>
            </w:r>
          </w:p>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Ensure that you are aware of your responsibility to record, report and respond appropriately to prejudice related incidents.</w:t>
            </w:r>
          </w:p>
        </w:tc>
      </w:tr>
      <w:tr w:rsidR="00716FA8" w:rsidRPr="00716FA8" w:rsidTr="00716FA8">
        <w:trPr>
          <w:trHeight w:val="1959"/>
        </w:trPr>
        <w:tc>
          <w:tcPr>
            <w:tcW w:w="2410"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Non -Teaching Staff</w:t>
            </w:r>
          </w:p>
        </w:tc>
        <w:tc>
          <w:tcPr>
            <w:tcW w:w="8344"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Support the school and the governing body in delivering a fair and equitable service to all stakeholders.</w:t>
            </w:r>
          </w:p>
          <w:p w:rsidR="00716FA8" w:rsidRPr="00716FA8" w:rsidRDefault="00716FA8" w:rsidP="00716FA8">
            <w:pPr>
              <w:ind w:right="-24"/>
              <w:rPr>
                <w:rFonts w:asciiTheme="minorHAnsi" w:hAnsiTheme="minorHAnsi" w:cstheme="minorHAnsi"/>
              </w:rPr>
            </w:pPr>
            <w:r w:rsidRPr="00716FA8">
              <w:rPr>
                <w:rFonts w:asciiTheme="minorHAnsi" w:hAnsiTheme="minorHAnsi" w:cstheme="minorHAnsi"/>
              </w:rPr>
              <w:t>Uphold the commitment made by the head teacher/principal on how pupils and parents/carers can be expected to be treated.</w:t>
            </w:r>
          </w:p>
          <w:p w:rsidR="00716FA8" w:rsidRPr="00716FA8" w:rsidRDefault="00716FA8" w:rsidP="00716FA8">
            <w:pPr>
              <w:ind w:right="-24"/>
              <w:rPr>
                <w:rFonts w:asciiTheme="minorHAnsi" w:hAnsiTheme="minorHAnsi" w:cstheme="minorHAnsi"/>
              </w:rPr>
            </w:pPr>
            <w:r w:rsidRPr="00716FA8">
              <w:rPr>
                <w:rFonts w:asciiTheme="minorHAnsi" w:hAnsiTheme="minorHAnsi" w:cstheme="minorHAnsi"/>
              </w:rPr>
              <w:t>Support colleagues within the school community.</w:t>
            </w:r>
          </w:p>
          <w:p w:rsidR="00716FA8" w:rsidRPr="00716FA8" w:rsidRDefault="00716FA8" w:rsidP="00716FA8">
            <w:pPr>
              <w:ind w:right="-24"/>
              <w:rPr>
                <w:rFonts w:asciiTheme="minorHAnsi" w:hAnsiTheme="minorHAnsi" w:cstheme="minorHAnsi"/>
                <w:b/>
                <w:bCs/>
                <w:lang w:eastAsia="en-US"/>
              </w:rPr>
            </w:pPr>
            <w:r w:rsidRPr="00716FA8">
              <w:rPr>
                <w:rFonts w:asciiTheme="minorHAnsi" w:hAnsiTheme="minorHAnsi" w:cstheme="minorHAnsi"/>
              </w:rPr>
              <w:t>Ensure that you are aware of your responsibility to record, report and respond appropriately to prejudice related incidents.</w:t>
            </w:r>
          </w:p>
        </w:tc>
      </w:tr>
      <w:tr w:rsidR="00716FA8" w:rsidRPr="00716FA8" w:rsidTr="00716FA8">
        <w:tc>
          <w:tcPr>
            <w:tcW w:w="2410" w:type="dxa"/>
          </w:tcPr>
          <w:p w:rsidR="00716FA8" w:rsidRPr="00716FA8" w:rsidRDefault="00716FA8" w:rsidP="00716FA8">
            <w:pPr>
              <w:spacing w:line="360" w:lineRule="auto"/>
              <w:ind w:right="-24"/>
              <w:rPr>
                <w:rFonts w:asciiTheme="minorHAnsi" w:hAnsiTheme="minorHAnsi" w:cstheme="minorHAnsi"/>
                <w:lang w:eastAsia="en-US"/>
              </w:rPr>
            </w:pPr>
            <w:r w:rsidRPr="00716FA8">
              <w:rPr>
                <w:rFonts w:asciiTheme="minorHAnsi" w:hAnsiTheme="minorHAnsi" w:cstheme="minorHAnsi"/>
              </w:rPr>
              <w:t>Parents/Carers</w:t>
            </w:r>
          </w:p>
        </w:tc>
        <w:tc>
          <w:tcPr>
            <w:tcW w:w="8344"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 xml:space="preserve">Take an active part in identifying barriers for the school community and in informing the governing body of actions that can be taken to eradicate these. </w:t>
            </w:r>
          </w:p>
          <w:p w:rsidR="00716FA8" w:rsidRPr="00716FA8" w:rsidRDefault="00716FA8" w:rsidP="00716FA8">
            <w:pPr>
              <w:ind w:right="-24"/>
              <w:rPr>
                <w:rFonts w:asciiTheme="minorHAnsi" w:hAnsiTheme="minorHAnsi" w:cstheme="minorHAnsi"/>
                <w:b/>
                <w:bCs/>
                <w:lang w:eastAsia="en-US"/>
              </w:rPr>
            </w:pPr>
            <w:r w:rsidRPr="00716FA8">
              <w:rPr>
                <w:rFonts w:asciiTheme="minorHAnsi" w:hAnsiTheme="minorHAnsi" w:cstheme="minorHAnsi"/>
              </w:rPr>
              <w:t>Take an active role in supporting and challenging the school to achieve the commitment given to the school community in tackling inequality and achieving equality of opportunity for all.</w:t>
            </w:r>
          </w:p>
        </w:tc>
      </w:tr>
      <w:tr w:rsidR="00716FA8" w:rsidRPr="00716FA8" w:rsidTr="00716FA8">
        <w:trPr>
          <w:trHeight w:val="1472"/>
        </w:trPr>
        <w:tc>
          <w:tcPr>
            <w:tcW w:w="2410" w:type="dxa"/>
          </w:tcPr>
          <w:p w:rsidR="00716FA8" w:rsidRPr="00716FA8" w:rsidRDefault="00716FA8" w:rsidP="00716FA8">
            <w:pPr>
              <w:spacing w:line="360" w:lineRule="auto"/>
              <w:ind w:right="-24"/>
              <w:rPr>
                <w:rFonts w:asciiTheme="minorHAnsi" w:hAnsiTheme="minorHAnsi" w:cstheme="minorHAnsi"/>
                <w:lang w:eastAsia="en-US"/>
              </w:rPr>
            </w:pPr>
            <w:r w:rsidRPr="00716FA8">
              <w:rPr>
                <w:rFonts w:asciiTheme="minorHAnsi" w:hAnsiTheme="minorHAnsi" w:cstheme="minorHAnsi"/>
              </w:rPr>
              <w:t>Pupils</w:t>
            </w:r>
          </w:p>
        </w:tc>
        <w:tc>
          <w:tcPr>
            <w:tcW w:w="8344" w:type="dxa"/>
          </w:tcPr>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Supporting the school to achieve the commitment made to tackling inequality.</w:t>
            </w:r>
          </w:p>
          <w:p w:rsidR="00716FA8" w:rsidRPr="00716FA8" w:rsidRDefault="00716FA8" w:rsidP="00716FA8">
            <w:pPr>
              <w:ind w:right="-24"/>
              <w:rPr>
                <w:rFonts w:asciiTheme="minorHAnsi" w:hAnsiTheme="minorHAnsi" w:cstheme="minorHAnsi"/>
                <w:b/>
                <w:bCs/>
                <w:lang w:eastAsia="en-US"/>
              </w:rPr>
            </w:pPr>
            <w:r w:rsidRPr="00716FA8">
              <w:rPr>
                <w:rFonts w:asciiTheme="minorHAnsi" w:hAnsiTheme="minorHAnsi" w:cstheme="minorHAnsi"/>
              </w:rPr>
              <w:t>Uphold the commitment made by the head teacher on how pupils and parents/carers, staff and the wider school community can be expected to be treated.</w:t>
            </w:r>
          </w:p>
        </w:tc>
      </w:tr>
      <w:tr w:rsidR="00716FA8" w:rsidRPr="00716FA8" w:rsidTr="00716FA8">
        <w:tc>
          <w:tcPr>
            <w:tcW w:w="2410" w:type="dxa"/>
          </w:tcPr>
          <w:p w:rsidR="00716FA8" w:rsidRPr="00716FA8" w:rsidRDefault="00716FA8" w:rsidP="00716FA8">
            <w:pPr>
              <w:spacing w:line="276" w:lineRule="auto"/>
              <w:ind w:right="-24"/>
              <w:rPr>
                <w:rFonts w:asciiTheme="minorHAnsi" w:hAnsiTheme="minorHAnsi" w:cstheme="minorHAnsi"/>
                <w:lang w:eastAsia="en-US"/>
              </w:rPr>
            </w:pPr>
            <w:r w:rsidRPr="00716FA8">
              <w:rPr>
                <w:rFonts w:asciiTheme="minorHAnsi" w:hAnsiTheme="minorHAnsi" w:cstheme="minorHAnsi"/>
              </w:rPr>
              <w:t>Local Community Members</w:t>
            </w:r>
          </w:p>
        </w:tc>
        <w:tc>
          <w:tcPr>
            <w:tcW w:w="8344" w:type="dxa"/>
          </w:tcPr>
          <w:p w:rsidR="00716FA8" w:rsidRPr="00716FA8" w:rsidRDefault="00716FA8" w:rsidP="00716FA8">
            <w:pPr>
              <w:ind w:right="-24"/>
              <w:rPr>
                <w:rFonts w:asciiTheme="minorHAnsi" w:hAnsiTheme="minorHAnsi" w:cstheme="minorHAnsi"/>
              </w:rPr>
            </w:pPr>
            <w:r w:rsidRPr="00716FA8">
              <w:rPr>
                <w:rFonts w:asciiTheme="minorHAnsi" w:hAnsiTheme="minorHAnsi" w:cstheme="minorHAnsi"/>
              </w:rPr>
              <w:t xml:space="preserve">Take an active part in identifying barriers for the school community and in </w:t>
            </w:r>
          </w:p>
          <w:p w:rsidR="00716FA8" w:rsidRPr="00716FA8" w:rsidRDefault="00716FA8" w:rsidP="00716FA8">
            <w:pPr>
              <w:ind w:right="-24"/>
              <w:rPr>
                <w:rFonts w:asciiTheme="minorHAnsi" w:hAnsiTheme="minorHAnsi" w:cstheme="minorHAnsi"/>
                <w:lang w:eastAsia="en-US"/>
              </w:rPr>
            </w:pPr>
            <w:r w:rsidRPr="00716FA8">
              <w:rPr>
                <w:rFonts w:asciiTheme="minorHAnsi" w:hAnsiTheme="minorHAnsi" w:cstheme="minorHAnsi"/>
              </w:rPr>
              <w:t xml:space="preserve">informing the governing body of actions that can be taken to eradicate these </w:t>
            </w:r>
          </w:p>
          <w:p w:rsidR="00716FA8" w:rsidRPr="00716FA8" w:rsidRDefault="00716FA8" w:rsidP="00716FA8">
            <w:pPr>
              <w:ind w:right="-24"/>
              <w:rPr>
                <w:rFonts w:asciiTheme="minorHAnsi" w:hAnsiTheme="minorHAnsi" w:cstheme="minorHAnsi"/>
                <w:b/>
                <w:bCs/>
                <w:lang w:eastAsia="en-US"/>
              </w:rPr>
            </w:pPr>
            <w:r w:rsidRPr="00716FA8">
              <w:rPr>
                <w:rFonts w:asciiTheme="minorHAnsi" w:hAnsiTheme="minorHAnsi" w:cstheme="minorHAnsi"/>
              </w:rPr>
              <w:t>Take an active role in supporting and challenging the school to achieve the commitment made to the school community in tackling inequality and achieving equality of opportunity for all.</w:t>
            </w:r>
          </w:p>
        </w:tc>
      </w:tr>
    </w:tbl>
    <w:p w:rsidR="00716FA8" w:rsidRDefault="00716FA8" w:rsidP="00887569">
      <w:pPr>
        <w:spacing w:line="360" w:lineRule="auto"/>
        <w:ind w:right="-24"/>
        <w:rPr>
          <w:rFonts w:asciiTheme="minorHAnsi" w:hAnsiTheme="minorHAnsi" w:cstheme="minorHAnsi"/>
        </w:rPr>
      </w:pPr>
    </w:p>
    <w:p w:rsidR="00887569" w:rsidRPr="00716FA8" w:rsidRDefault="00887569" w:rsidP="00887569">
      <w:pPr>
        <w:spacing w:line="360" w:lineRule="auto"/>
        <w:ind w:right="-24"/>
        <w:rPr>
          <w:rFonts w:asciiTheme="minorHAnsi" w:hAnsiTheme="minorHAnsi" w:cstheme="minorHAnsi"/>
        </w:rPr>
      </w:pPr>
      <w:r w:rsidRPr="00716FA8">
        <w:rPr>
          <w:rFonts w:asciiTheme="minorHAnsi" w:hAnsiTheme="minorHAnsi" w:cstheme="minorHAnsi"/>
        </w:rPr>
        <w:t>We believe that promoting Equality is the whole school</w:t>
      </w:r>
      <w:r w:rsidR="00702514" w:rsidRPr="00716FA8">
        <w:rPr>
          <w:rFonts w:asciiTheme="minorHAnsi" w:hAnsiTheme="minorHAnsi" w:cstheme="minorHAnsi"/>
        </w:rPr>
        <w:t>’</w:t>
      </w:r>
      <w:r w:rsidRPr="00716FA8">
        <w:rPr>
          <w:rFonts w:asciiTheme="minorHAnsi" w:hAnsiTheme="minorHAnsi" w:cstheme="minorHAnsi"/>
        </w:rPr>
        <w:t>s responsibility:</w:t>
      </w:r>
    </w:p>
    <w:p w:rsidR="00887569" w:rsidRPr="00716FA8" w:rsidRDefault="00887569" w:rsidP="00887569">
      <w:pPr>
        <w:autoSpaceDE w:val="0"/>
        <w:autoSpaceDN w:val="0"/>
        <w:adjustRightInd w:val="0"/>
        <w:ind w:right="-24"/>
        <w:rPr>
          <w:rFonts w:asciiTheme="minorHAnsi" w:hAnsiTheme="minorHAnsi" w:cstheme="minorHAnsi"/>
          <w:lang w:eastAsia="en-US"/>
        </w:rPr>
      </w:pPr>
    </w:p>
    <w:p w:rsidR="00887569" w:rsidRPr="00716FA8" w:rsidRDefault="00887569" w:rsidP="00887569">
      <w:pPr>
        <w:autoSpaceDE w:val="0"/>
        <w:autoSpaceDN w:val="0"/>
        <w:adjustRightInd w:val="0"/>
        <w:ind w:right="-24"/>
        <w:rPr>
          <w:rFonts w:asciiTheme="minorHAnsi" w:hAnsiTheme="minorHAnsi" w:cstheme="minorHAnsi"/>
          <w:i/>
          <w:iCs/>
          <w:color w:val="000000"/>
        </w:rPr>
      </w:pPr>
      <w:r w:rsidRPr="00716FA8">
        <w:rPr>
          <w:rFonts w:asciiTheme="minorHAnsi" w:hAnsiTheme="minorHAnsi" w:cstheme="minorHAnsi"/>
          <w:b/>
          <w:bCs/>
          <w:color w:val="000000"/>
        </w:rPr>
        <w:t>We will ensure that the whole school community is aware of the Single Equality Policy and our published equality information and equality objectives by publishing them on</w:t>
      </w:r>
      <w:r w:rsidRPr="00716FA8">
        <w:rPr>
          <w:rFonts w:asciiTheme="minorHAnsi" w:hAnsiTheme="minorHAnsi" w:cstheme="minorHAnsi"/>
          <w:color w:val="000000"/>
        </w:rPr>
        <w:t xml:space="preserve"> </w:t>
      </w:r>
      <w:r w:rsidR="000733DB" w:rsidRPr="00716FA8">
        <w:rPr>
          <w:rFonts w:asciiTheme="minorHAnsi" w:hAnsiTheme="minorHAnsi" w:cstheme="minorHAnsi"/>
          <w:b/>
          <w:iCs/>
          <w:color w:val="000000"/>
        </w:rPr>
        <w:t>the school website.</w:t>
      </w:r>
    </w:p>
    <w:p w:rsidR="00887569" w:rsidRPr="00716FA8" w:rsidRDefault="00887569" w:rsidP="00887569">
      <w:pPr>
        <w:autoSpaceDE w:val="0"/>
        <w:autoSpaceDN w:val="0"/>
        <w:adjustRightInd w:val="0"/>
        <w:ind w:right="-24"/>
        <w:rPr>
          <w:rFonts w:asciiTheme="minorHAnsi" w:hAnsiTheme="minorHAnsi" w:cstheme="minorHAnsi"/>
          <w:i/>
          <w:iCs/>
          <w:color w:val="000000"/>
        </w:rPr>
      </w:pPr>
    </w:p>
    <w:p w:rsidR="00887569" w:rsidRPr="00716FA8" w:rsidRDefault="00E25925" w:rsidP="00887569">
      <w:pPr>
        <w:autoSpaceDE w:val="0"/>
        <w:autoSpaceDN w:val="0"/>
        <w:adjustRightInd w:val="0"/>
        <w:ind w:right="-24"/>
        <w:rPr>
          <w:rFonts w:asciiTheme="minorHAnsi" w:hAnsiTheme="minorHAnsi" w:cstheme="minorHAnsi"/>
          <w:color w:val="000000"/>
        </w:rPr>
      </w:pPr>
      <w:r>
        <w:rPr>
          <w:rFonts w:asciiTheme="minorHAnsi" w:hAnsiTheme="minorHAnsi" w:cstheme="minorHAnsi"/>
          <w:b/>
          <w:bCs/>
          <w:color w:val="000000"/>
        </w:rPr>
        <w:t xml:space="preserve">6. </w:t>
      </w:r>
      <w:r w:rsidR="00887569" w:rsidRPr="00716FA8">
        <w:rPr>
          <w:rFonts w:asciiTheme="minorHAnsi" w:hAnsiTheme="minorHAnsi" w:cstheme="minorHAnsi"/>
          <w:b/>
          <w:bCs/>
          <w:color w:val="000000"/>
        </w:rPr>
        <w:t>Breaches</w:t>
      </w:r>
    </w:p>
    <w:p w:rsidR="00887569" w:rsidRPr="00716FA8" w:rsidRDefault="00887569" w:rsidP="00887569">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Breaches to this statement will be dealt with in the same ways that breaches of other school policies are dealt with, as determined by the head teacher and governing body.</w:t>
      </w:r>
    </w:p>
    <w:p w:rsidR="00887569" w:rsidRPr="00716FA8" w:rsidRDefault="00887569" w:rsidP="00887569">
      <w:pPr>
        <w:autoSpaceDE w:val="0"/>
        <w:autoSpaceDN w:val="0"/>
        <w:adjustRightInd w:val="0"/>
        <w:ind w:right="-24"/>
        <w:rPr>
          <w:rFonts w:asciiTheme="minorHAnsi" w:hAnsiTheme="minorHAnsi" w:cstheme="minorHAnsi"/>
          <w:color w:val="000000"/>
        </w:rPr>
      </w:pPr>
    </w:p>
    <w:p w:rsidR="00887569" w:rsidRDefault="00E25925" w:rsidP="00887569">
      <w:pPr>
        <w:autoSpaceDE w:val="0"/>
        <w:autoSpaceDN w:val="0"/>
        <w:adjustRightInd w:val="0"/>
        <w:ind w:right="-24"/>
        <w:rPr>
          <w:rFonts w:asciiTheme="minorHAnsi" w:hAnsiTheme="minorHAnsi" w:cstheme="minorHAnsi"/>
          <w:b/>
          <w:bCs/>
          <w:color w:val="000000"/>
        </w:rPr>
      </w:pPr>
      <w:r>
        <w:rPr>
          <w:rFonts w:asciiTheme="minorHAnsi" w:hAnsiTheme="minorHAnsi" w:cstheme="minorHAnsi"/>
          <w:b/>
          <w:bCs/>
          <w:color w:val="000000"/>
        </w:rPr>
        <w:t xml:space="preserve">7. </w:t>
      </w:r>
      <w:r w:rsidR="00887569" w:rsidRPr="00716FA8">
        <w:rPr>
          <w:rFonts w:asciiTheme="minorHAnsi" w:hAnsiTheme="minorHAnsi" w:cstheme="minorHAnsi"/>
          <w:b/>
          <w:bCs/>
          <w:color w:val="000000"/>
        </w:rPr>
        <w:t>Monitor and Review</w:t>
      </w:r>
    </w:p>
    <w:p w:rsidR="002D56B5" w:rsidRDefault="002D56B5" w:rsidP="002D56B5">
      <w:pPr>
        <w:rPr>
          <w:rFonts w:ascii="Calibri" w:hAnsi="Calibri" w:cs="Calibri"/>
        </w:rPr>
      </w:pPr>
      <w:r>
        <w:rPr>
          <w:rFonts w:ascii="Calibri" w:hAnsi="Calibri" w:cs="Calibri"/>
        </w:rPr>
        <w:t xml:space="preserve">The </w:t>
      </w:r>
      <w:proofErr w:type="spellStart"/>
      <w:r>
        <w:rPr>
          <w:rFonts w:ascii="Calibri" w:hAnsi="Calibri" w:cs="Calibri"/>
        </w:rPr>
        <w:t>Headteacher</w:t>
      </w:r>
      <w:proofErr w:type="spellEnd"/>
      <w:r>
        <w:rPr>
          <w:rFonts w:ascii="Calibri" w:hAnsi="Calibri" w:cs="Calibri"/>
        </w:rPr>
        <w:t xml:space="preserve"> will update the equality information we publish at least every four years.</w:t>
      </w:r>
      <w:r>
        <w:rPr>
          <w:rFonts w:ascii="Calibri" w:hAnsi="Calibri" w:cs="Calibri"/>
        </w:rPr>
        <w:br/>
        <w:t xml:space="preserve">This document will be reviewed by Full Governing Body in January 2022 and then at least every 4 years. </w:t>
      </w:r>
    </w:p>
    <w:p w:rsidR="002D56B5" w:rsidRDefault="002D56B5" w:rsidP="002D56B5">
      <w:pPr>
        <w:rPr>
          <w:rFonts w:ascii="Calibri" w:hAnsi="Calibri" w:cs="Calibri"/>
        </w:rPr>
      </w:pPr>
      <w:r>
        <w:rPr>
          <w:rFonts w:ascii="Calibri" w:hAnsi="Calibri" w:cs="Calibri"/>
        </w:rPr>
        <w:t>This document will be approved by Full Governing Body at the next meeting on 24.1.22</w:t>
      </w:r>
    </w:p>
    <w:p w:rsidR="002D56B5" w:rsidRPr="00B01E9F" w:rsidRDefault="00E25925" w:rsidP="00B01E9F">
      <w:pPr>
        <w:pStyle w:val="Heading1"/>
      </w:pPr>
      <w:bookmarkStart w:id="7" w:name="_Toc493589716"/>
      <w:bookmarkStart w:id="8" w:name="_Toc493495532"/>
      <w:r>
        <w:t>8</w:t>
      </w:r>
      <w:r w:rsidR="002D56B5" w:rsidRPr="00B01E9F">
        <w:t>. Links with other policies</w:t>
      </w:r>
      <w:bookmarkEnd w:id="7"/>
      <w:bookmarkEnd w:id="8"/>
    </w:p>
    <w:p w:rsidR="002D56B5" w:rsidRDefault="002D56B5" w:rsidP="002D56B5">
      <w:pPr>
        <w:rPr>
          <w:rFonts w:ascii="Calibri" w:hAnsi="Calibri" w:cs="Calibri"/>
        </w:rPr>
      </w:pPr>
      <w:r>
        <w:rPr>
          <w:rFonts w:ascii="Calibri" w:hAnsi="Calibri" w:cs="Calibri"/>
        </w:rPr>
        <w:t>This document links to the following policies:</w:t>
      </w:r>
    </w:p>
    <w:p w:rsidR="002D56B5" w:rsidRDefault="002D56B5" w:rsidP="002D56B5">
      <w:pPr>
        <w:numPr>
          <w:ilvl w:val="0"/>
          <w:numId w:val="11"/>
        </w:numPr>
        <w:spacing w:before="120"/>
        <w:rPr>
          <w:rFonts w:ascii="Calibri" w:hAnsi="Calibri" w:cs="Calibri"/>
        </w:rPr>
      </w:pPr>
      <w:r>
        <w:rPr>
          <w:rFonts w:ascii="Calibri" w:hAnsi="Calibri" w:cs="Calibri"/>
        </w:rPr>
        <w:t>Accessibility plan</w:t>
      </w:r>
    </w:p>
    <w:p w:rsidR="002D56B5" w:rsidRDefault="002D56B5" w:rsidP="002D56B5">
      <w:pPr>
        <w:numPr>
          <w:ilvl w:val="0"/>
          <w:numId w:val="11"/>
        </w:numPr>
        <w:spacing w:before="120"/>
        <w:rPr>
          <w:rFonts w:ascii="Calibri" w:hAnsi="Calibri" w:cs="Calibri"/>
        </w:rPr>
      </w:pPr>
      <w:r>
        <w:rPr>
          <w:rFonts w:ascii="Calibri" w:hAnsi="Calibri" w:cs="Calibri"/>
        </w:rPr>
        <w:t xml:space="preserve">Risk assessment </w:t>
      </w:r>
    </w:p>
    <w:p w:rsidR="002D56B5" w:rsidRDefault="002D56B5" w:rsidP="002D56B5">
      <w:pPr>
        <w:rPr>
          <w:rFonts w:ascii="Calibri" w:hAnsi="Calibri" w:cs="Calibri"/>
        </w:rPr>
      </w:pPr>
    </w:p>
    <w:p w:rsidR="002D56B5" w:rsidRDefault="002D56B5" w:rsidP="00887569">
      <w:pPr>
        <w:autoSpaceDE w:val="0"/>
        <w:autoSpaceDN w:val="0"/>
        <w:adjustRightInd w:val="0"/>
        <w:ind w:right="-24"/>
        <w:rPr>
          <w:rFonts w:asciiTheme="minorHAnsi" w:hAnsiTheme="minorHAnsi" w:cstheme="minorHAnsi"/>
          <w:b/>
          <w:bCs/>
          <w:color w:val="000000"/>
        </w:rPr>
      </w:pPr>
    </w:p>
    <w:p w:rsidR="002D56B5" w:rsidRDefault="002D56B5" w:rsidP="00887569">
      <w:pPr>
        <w:autoSpaceDE w:val="0"/>
        <w:autoSpaceDN w:val="0"/>
        <w:adjustRightInd w:val="0"/>
        <w:ind w:right="-24"/>
        <w:rPr>
          <w:rFonts w:asciiTheme="minorHAnsi" w:hAnsiTheme="minorHAnsi" w:cstheme="minorHAnsi"/>
          <w:b/>
          <w:bCs/>
          <w:color w:val="000000"/>
        </w:rPr>
      </w:pPr>
    </w:p>
    <w:p w:rsidR="002D56B5" w:rsidRDefault="002D56B5" w:rsidP="00887569">
      <w:pPr>
        <w:autoSpaceDE w:val="0"/>
        <w:autoSpaceDN w:val="0"/>
        <w:adjustRightInd w:val="0"/>
        <w:ind w:right="-24"/>
        <w:rPr>
          <w:rFonts w:asciiTheme="minorHAnsi" w:hAnsiTheme="minorHAnsi" w:cstheme="minorHAnsi"/>
          <w:b/>
          <w:bCs/>
          <w:color w:val="000000"/>
        </w:rPr>
      </w:pPr>
    </w:p>
    <w:p w:rsidR="002D56B5" w:rsidRDefault="002D56B5" w:rsidP="00887569">
      <w:pPr>
        <w:autoSpaceDE w:val="0"/>
        <w:autoSpaceDN w:val="0"/>
        <w:adjustRightInd w:val="0"/>
        <w:ind w:right="-24"/>
        <w:rPr>
          <w:rFonts w:asciiTheme="minorHAnsi" w:hAnsiTheme="minorHAnsi" w:cstheme="minorHAnsi"/>
          <w:b/>
          <w:bCs/>
          <w:color w:val="000000"/>
        </w:rPr>
      </w:pPr>
    </w:p>
    <w:p w:rsidR="002D56B5" w:rsidRPr="00716FA8" w:rsidRDefault="002D56B5" w:rsidP="00887569">
      <w:pPr>
        <w:autoSpaceDE w:val="0"/>
        <w:autoSpaceDN w:val="0"/>
        <w:adjustRightInd w:val="0"/>
        <w:ind w:right="-24"/>
        <w:rPr>
          <w:rFonts w:asciiTheme="minorHAnsi" w:hAnsiTheme="minorHAnsi" w:cstheme="minorHAnsi"/>
          <w:b/>
          <w:bCs/>
          <w:color w:val="000000"/>
        </w:rPr>
      </w:pPr>
    </w:p>
    <w:p w:rsidR="00887569" w:rsidRPr="00716FA8" w:rsidRDefault="00887569" w:rsidP="00887569">
      <w:pPr>
        <w:autoSpaceDE w:val="0"/>
        <w:autoSpaceDN w:val="0"/>
        <w:adjustRightInd w:val="0"/>
        <w:ind w:right="-24"/>
        <w:rPr>
          <w:rFonts w:asciiTheme="minorHAnsi" w:hAnsiTheme="minorHAnsi" w:cstheme="minorHAnsi"/>
          <w:color w:val="000000"/>
        </w:rPr>
      </w:pPr>
      <w:r w:rsidRPr="00716FA8">
        <w:rPr>
          <w:rFonts w:asciiTheme="minorHAnsi" w:hAnsiTheme="minorHAnsi" w:cstheme="minorHAnsi"/>
          <w:color w:val="000000"/>
        </w:rPr>
        <w:t xml:space="preserve">Every three years, we will review our objectives in relation to any changes in our school profile.  Our objectives will sit in our overall school improvement plan and therefore will be reviewed as part of this process. </w:t>
      </w:r>
    </w:p>
    <w:p w:rsidR="00887569" w:rsidRPr="00716FA8" w:rsidRDefault="00887569" w:rsidP="00887569">
      <w:pPr>
        <w:autoSpaceDE w:val="0"/>
        <w:autoSpaceDN w:val="0"/>
        <w:adjustRightInd w:val="0"/>
        <w:ind w:right="-24"/>
        <w:rPr>
          <w:rFonts w:asciiTheme="minorHAnsi" w:hAnsiTheme="minorHAnsi" w:cstheme="minorHAnsi"/>
          <w:color w:val="000000"/>
        </w:rPr>
      </w:pPr>
    </w:p>
    <w:p w:rsidR="00887569" w:rsidRPr="00716FA8" w:rsidRDefault="00887569" w:rsidP="00887569">
      <w:pPr>
        <w:autoSpaceDE w:val="0"/>
        <w:autoSpaceDN w:val="0"/>
        <w:adjustRightInd w:val="0"/>
        <w:ind w:right="-24"/>
        <w:rPr>
          <w:rFonts w:asciiTheme="minorHAnsi" w:hAnsiTheme="minorHAnsi" w:cstheme="minorHAnsi"/>
          <w:b/>
          <w:bCs/>
          <w:color w:val="000000"/>
        </w:rPr>
      </w:pPr>
      <w:r w:rsidRPr="00716FA8">
        <w:rPr>
          <w:rFonts w:asciiTheme="minorHAnsi" w:hAnsiTheme="minorHAnsi" w:cstheme="minorHAnsi"/>
          <w:color w:val="000000"/>
        </w:rPr>
        <w:t xml:space="preserve">Date Approved by the Governing Body </w:t>
      </w:r>
      <w:r w:rsidR="000733DB" w:rsidRPr="00716FA8">
        <w:rPr>
          <w:rFonts w:asciiTheme="minorHAnsi" w:hAnsiTheme="minorHAnsi" w:cstheme="minorHAnsi"/>
          <w:b/>
          <w:bCs/>
          <w:color w:val="000000"/>
        </w:rPr>
        <w:t>…………………….</w:t>
      </w:r>
    </w:p>
    <w:p w:rsidR="00887569" w:rsidRPr="00716FA8" w:rsidRDefault="00887569" w:rsidP="00887569">
      <w:pPr>
        <w:autoSpaceDE w:val="0"/>
        <w:autoSpaceDN w:val="0"/>
        <w:adjustRightInd w:val="0"/>
        <w:ind w:right="-24"/>
        <w:rPr>
          <w:rFonts w:asciiTheme="minorHAnsi" w:hAnsiTheme="minorHAnsi" w:cstheme="minorHAnsi"/>
          <w:color w:val="000000"/>
        </w:rPr>
      </w:pPr>
    </w:p>
    <w:p w:rsidR="00887569" w:rsidRDefault="00887569" w:rsidP="00887569">
      <w:pPr>
        <w:autoSpaceDE w:val="0"/>
        <w:autoSpaceDN w:val="0"/>
        <w:adjustRightInd w:val="0"/>
        <w:ind w:right="-24"/>
        <w:rPr>
          <w:rFonts w:asciiTheme="minorHAnsi" w:hAnsiTheme="minorHAnsi" w:cstheme="minorHAnsi"/>
          <w:b/>
          <w:bCs/>
          <w:color w:val="000000"/>
        </w:rPr>
      </w:pPr>
      <w:r w:rsidRPr="00716FA8">
        <w:rPr>
          <w:rFonts w:asciiTheme="minorHAnsi" w:hAnsiTheme="minorHAnsi" w:cstheme="minorHAnsi"/>
          <w:color w:val="000000"/>
        </w:rPr>
        <w:t xml:space="preserve">Date to be reviewed by the Governing Body </w:t>
      </w:r>
      <w:r w:rsidR="000733DB" w:rsidRPr="00716FA8">
        <w:rPr>
          <w:rFonts w:asciiTheme="minorHAnsi" w:hAnsiTheme="minorHAnsi" w:cstheme="minorHAnsi"/>
          <w:b/>
          <w:bCs/>
          <w:color w:val="000000"/>
        </w:rPr>
        <w:t>…………………</w:t>
      </w:r>
    </w:p>
    <w:p w:rsidR="002D56B5" w:rsidRDefault="002D56B5" w:rsidP="00887569">
      <w:pPr>
        <w:autoSpaceDE w:val="0"/>
        <w:autoSpaceDN w:val="0"/>
        <w:adjustRightInd w:val="0"/>
        <w:ind w:right="-24"/>
        <w:rPr>
          <w:rFonts w:asciiTheme="minorHAnsi" w:hAnsiTheme="minorHAnsi" w:cstheme="minorHAnsi"/>
          <w:b/>
          <w:bCs/>
          <w:color w:val="000000"/>
        </w:rPr>
      </w:pPr>
    </w:p>
    <w:p w:rsidR="002D56B5" w:rsidRDefault="002D56B5" w:rsidP="00887569">
      <w:pPr>
        <w:autoSpaceDE w:val="0"/>
        <w:autoSpaceDN w:val="0"/>
        <w:adjustRightInd w:val="0"/>
        <w:ind w:right="-24"/>
        <w:rPr>
          <w:rFonts w:asciiTheme="minorHAnsi" w:hAnsiTheme="minorHAnsi" w:cstheme="minorHAnsi"/>
          <w:b/>
          <w:bCs/>
          <w:color w:val="000000"/>
        </w:rPr>
      </w:pPr>
    </w:p>
    <w:p w:rsidR="002D56B5" w:rsidRPr="00716FA8" w:rsidRDefault="002D56B5" w:rsidP="00887569">
      <w:pPr>
        <w:autoSpaceDE w:val="0"/>
        <w:autoSpaceDN w:val="0"/>
        <w:adjustRightInd w:val="0"/>
        <w:ind w:right="-24"/>
        <w:rPr>
          <w:rFonts w:asciiTheme="minorHAnsi" w:hAnsiTheme="minorHAnsi" w:cstheme="minorHAnsi"/>
          <w:b/>
          <w:bCs/>
          <w:color w:val="000000"/>
        </w:rPr>
      </w:pPr>
    </w:p>
    <w:p w:rsidR="00887569" w:rsidRPr="00716FA8" w:rsidRDefault="00887569" w:rsidP="00887569">
      <w:pPr>
        <w:autoSpaceDE w:val="0"/>
        <w:autoSpaceDN w:val="0"/>
        <w:adjustRightInd w:val="0"/>
        <w:ind w:right="-24"/>
        <w:rPr>
          <w:rFonts w:asciiTheme="minorHAnsi" w:hAnsiTheme="minorHAnsi" w:cstheme="minorHAnsi"/>
          <w:color w:val="000000"/>
        </w:rPr>
      </w:pPr>
    </w:p>
    <w:p w:rsidR="00887569" w:rsidRPr="002C1E22" w:rsidRDefault="002C1E22" w:rsidP="002C1E22">
      <w:pPr>
        <w:autoSpaceDE w:val="0"/>
        <w:autoSpaceDN w:val="0"/>
        <w:adjustRightInd w:val="0"/>
        <w:ind w:right="-24"/>
        <w:jc w:val="center"/>
        <w:rPr>
          <w:rFonts w:asciiTheme="minorHAnsi" w:hAnsiTheme="minorHAnsi" w:cstheme="minorHAnsi"/>
          <w:b/>
          <w:color w:val="000000"/>
        </w:rPr>
      </w:pPr>
      <w:r>
        <w:rPr>
          <w:rFonts w:asciiTheme="minorHAnsi" w:hAnsiTheme="minorHAnsi" w:cstheme="minorHAnsi"/>
          <w:color w:val="000000"/>
        </w:rPr>
        <w:br/>
      </w:r>
      <w:r w:rsidR="00887569" w:rsidRPr="002C1E22">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7F9E3720" wp14:editId="73B5CBD8">
                <wp:simplePos x="0" y="0"/>
                <wp:positionH relativeFrom="column">
                  <wp:posOffset>828675</wp:posOffset>
                </wp:positionH>
                <wp:positionV relativeFrom="paragraph">
                  <wp:posOffset>74295</wp:posOffset>
                </wp:positionV>
                <wp:extent cx="3400425" cy="0"/>
                <wp:effectExtent l="952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CDD84" id="_x0000_t32" coordsize="21600,21600" o:spt="32" o:oned="t" path="m,l21600,21600e" filled="f">
                <v:path arrowok="t" fillok="f" o:connecttype="none"/>
                <o:lock v:ext="edit" shapetype="t"/>
              </v:shapetype>
              <v:shape id="Straight Arrow Connector 1" o:spid="_x0000_s1026" type="#_x0000_t32" style="position:absolute;margin-left:65.25pt;margin-top:5.85pt;width:2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XnJQ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"/>
            </w:pict>
          </mc:Fallback>
        </mc:AlternateContent>
      </w:r>
      <w:r w:rsidRPr="002C1E22">
        <w:rPr>
          <w:rFonts w:asciiTheme="minorHAnsi" w:hAnsiTheme="minorHAnsi" w:cstheme="minorHAnsi"/>
          <w:b/>
          <w:color w:val="000000"/>
        </w:rPr>
        <w:t>St Augustine’s Catholic Primary and Nursery School, A Voluntary Academy Equality Objectives</w:t>
      </w:r>
    </w:p>
    <w:p w:rsidR="002C1E22" w:rsidRDefault="002C1E22" w:rsidP="002C1E22">
      <w:pPr>
        <w:autoSpaceDE w:val="0"/>
        <w:autoSpaceDN w:val="0"/>
        <w:adjustRightInd w:val="0"/>
        <w:ind w:right="-24"/>
        <w:rPr>
          <w:rFonts w:asciiTheme="minorHAnsi" w:hAnsiTheme="minorHAnsi" w:cstheme="minorHAnsi"/>
          <w:b/>
          <w:color w:val="000000"/>
        </w:rPr>
      </w:pPr>
      <w:r w:rsidRPr="002C1E22">
        <w:rPr>
          <w:rFonts w:asciiTheme="minorHAnsi" w:hAnsiTheme="minorHAnsi" w:cstheme="minorHAnsi"/>
          <w:b/>
          <w:color w:val="000000"/>
        </w:rPr>
        <w:t>2020-2021 Reviewed Objectives</w:t>
      </w:r>
    </w:p>
    <w:p w:rsidR="002C1E22" w:rsidRDefault="002C1E22" w:rsidP="002C1E22">
      <w:pPr>
        <w:autoSpaceDE w:val="0"/>
        <w:autoSpaceDN w:val="0"/>
        <w:adjustRightInd w:val="0"/>
        <w:ind w:right="-24"/>
        <w:rPr>
          <w:rFonts w:asciiTheme="minorHAnsi" w:hAnsiTheme="minorHAnsi" w:cstheme="minorHAnsi"/>
          <w:b/>
          <w:color w:val="000000"/>
        </w:rPr>
      </w:pPr>
    </w:p>
    <w:tbl>
      <w:tblPr>
        <w:tblStyle w:val="TableGrid"/>
        <w:tblW w:w="9980" w:type="dxa"/>
        <w:tblLook w:val="04A0" w:firstRow="1" w:lastRow="0" w:firstColumn="1" w:lastColumn="0" w:noHBand="0" w:noVBand="1"/>
      </w:tblPr>
      <w:tblGrid>
        <w:gridCol w:w="2495"/>
        <w:gridCol w:w="2495"/>
        <w:gridCol w:w="2495"/>
        <w:gridCol w:w="2495"/>
      </w:tblGrid>
      <w:tr w:rsidR="002C1E22" w:rsidTr="002C1E22">
        <w:trPr>
          <w:trHeight w:val="899"/>
        </w:trPr>
        <w:tc>
          <w:tcPr>
            <w:tcW w:w="2495" w:type="dxa"/>
          </w:tcPr>
          <w:p w:rsidR="002C1E22" w:rsidRDefault="002C1E22" w:rsidP="002C1E22">
            <w:pPr>
              <w:autoSpaceDE w:val="0"/>
              <w:autoSpaceDN w:val="0"/>
              <w:adjustRightInd w:val="0"/>
              <w:ind w:right="-24"/>
              <w:jc w:val="center"/>
              <w:rPr>
                <w:rFonts w:asciiTheme="minorHAnsi" w:hAnsiTheme="minorHAnsi" w:cstheme="minorHAnsi"/>
                <w:b/>
                <w:color w:val="000000"/>
              </w:rPr>
            </w:pPr>
            <w:r>
              <w:rPr>
                <w:rFonts w:asciiTheme="minorHAnsi" w:hAnsiTheme="minorHAnsi" w:cstheme="minorHAnsi"/>
                <w:b/>
                <w:color w:val="000000"/>
              </w:rPr>
              <w:t>Equality Objective</w:t>
            </w:r>
          </w:p>
        </w:tc>
        <w:tc>
          <w:tcPr>
            <w:tcW w:w="2495" w:type="dxa"/>
          </w:tcPr>
          <w:p w:rsidR="002C1E22" w:rsidRDefault="002C1E22" w:rsidP="002C1E22">
            <w:pPr>
              <w:autoSpaceDE w:val="0"/>
              <w:autoSpaceDN w:val="0"/>
              <w:adjustRightInd w:val="0"/>
              <w:ind w:right="-24"/>
              <w:jc w:val="center"/>
              <w:rPr>
                <w:rFonts w:asciiTheme="minorHAnsi" w:hAnsiTheme="minorHAnsi" w:cstheme="minorHAnsi"/>
                <w:b/>
                <w:color w:val="000000"/>
              </w:rPr>
            </w:pPr>
            <w:r>
              <w:rPr>
                <w:rFonts w:asciiTheme="minorHAnsi" w:hAnsiTheme="minorHAnsi" w:cstheme="minorHAnsi"/>
                <w:b/>
                <w:color w:val="000000"/>
              </w:rPr>
              <w:t>Why we have chosen this objective:</w:t>
            </w:r>
          </w:p>
        </w:tc>
        <w:tc>
          <w:tcPr>
            <w:tcW w:w="2495" w:type="dxa"/>
          </w:tcPr>
          <w:p w:rsidR="002C1E22" w:rsidRDefault="002C1E22" w:rsidP="002C1E22">
            <w:pPr>
              <w:autoSpaceDE w:val="0"/>
              <w:autoSpaceDN w:val="0"/>
              <w:adjustRightInd w:val="0"/>
              <w:ind w:right="-24"/>
              <w:jc w:val="center"/>
              <w:rPr>
                <w:rFonts w:asciiTheme="minorHAnsi" w:hAnsiTheme="minorHAnsi" w:cstheme="minorHAnsi"/>
                <w:b/>
                <w:color w:val="000000"/>
              </w:rPr>
            </w:pPr>
            <w:r>
              <w:rPr>
                <w:rFonts w:asciiTheme="minorHAnsi" w:hAnsiTheme="minorHAnsi" w:cstheme="minorHAnsi"/>
                <w:b/>
                <w:color w:val="000000"/>
              </w:rPr>
              <w:t>To achieve this objective we plan to:</w:t>
            </w:r>
          </w:p>
        </w:tc>
        <w:tc>
          <w:tcPr>
            <w:tcW w:w="2495" w:type="dxa"/>
          </w:tcPr>
          <w:p w:rsidR="002C1E22" w:rsidRDefault="002C1E22" w:rsidP="002C1E22">
            <w:pPr>
              <w:autoSpaceDE w:val="0"/>
              <w:autoSpaceDN w:val="0"/>
              <w:adjustRightInd w:val="0"/>
              <w:ind w:right="-24"/>
              <w:jc w:val="center"/>
              <w:rPr>
                <w:rFonts w:asciiTheme="minorHAnsi" w:hAnsiTheme="minorHAnsi" w:cstheme="minorHAnsi"/>
                <w:b/>
                <w:color w:val="000000"/>
              </w:rPr>
            </w:pPr>
            <w:r>
              <w:rPr>
                <w:rFonts w:asciiTheme="minorHAnsi" w:hAnsiTheme="minorHAnsi" w:cstheme="minorHAnsi"/>
                <w:b/>
                <w:color w:val="000000"/>
              </w:rPr>
              <w:t>Progress we are making towards this objective:</w:t>
            </w:r>
          </w:p>
        </w:tc>
      </w:tr>
      <w:tr w:rsidR="002C1E22" w:rsidTr="002C1E22">
        <w:trPr>
          <w:trHeight w:val="295"/>
        </w:trPr>
        <w:tc>
          <w:tcPr>
            <w:tcW w:w="2495" w:type="dxa"/>
          </w:tcPr>
          <w:p w:rsidR="002C1E22" w:rsidRDefault="002C1E22" w:rsidP="002C1E22">
            <w:pPr>
              <w:autoSpaceDE w:val="0"/>
              <w:autoSpaceDN w:val="0"/>
              <w:adjustRightInd w:val="0"/>
              <w:ind w:right="-24"/>
              <w:rPr>
                <w:rFonts w:asciiTheme="minorHAnsi" w:hAnsiTheme="minorHAnsi" w:cstheme="minorHAnsi"/>
                <w:b/>
                <w:color w:val="000000"/>
              </w:rPr>
            </w:pPr>
            <w:r>
              <w:rPr>
                <w:rFonts w:asciiTheme="minorHAnsi" w:hAnsiTheme="minorHAnsi" w:cstheme="minorHAnsi"/>
                <w:b/>
                <w:color w:val="000000"/>
              </w:rPr>
              <w:t>2020-2021</w:t>
            </w:r>
          </w:p>
          <w:p w:rsidR="004239A8" w:rsidRDefault="004239A8" w:rsidP="002C1E22">
            <w:pPr>
              <w:autoSpaceDE w:val="0"/>
              <w:autoSpaceDN w:val="0"/>
              <w:adjustRightInd w:val="0"/>
              <w:ind w:right="-24"/>
              <w:rPr>
                <w:rFonts w:asciiTheme="minorHAnsi" w:hAnsiTheme="minorHAnsi" w:cstheme="minorHAnsi"/>
                <w:b/>
                <w:color w:val="000000"/>
              </w:rPr>
            </w:pPr>
            <w:r>
              <w:rPr>
                <w:rFonts w:asciiTheme="minorHAnsi" w:hAnsiTheme="minorHAnsi" w:cstheme="minorHAnsi"/>
                <w:b/>
                <w:color w:val="000000"/>
              </w:rPr>
              <w:t>Objective 1:</w:t>
            </w:r>
          </w:p>
          <w:p w:rsidR="002C1E22" w:rsidRDefault="002C1E22" w:rsidP="002C1E22">
            <w:pPr>
              <w:rPr>
                <w:rFonts w:ascii="Calibri" w:hAnsi="Calibri" w:cs="Calibri"/>
              </w:rPr>
            </w:pPr>
            <w:r>
              <w:rPr>
                <w:rFonts w:ascii="Calibri" w:hAnsi="Calibri" w:cs="Calibri"/>
              </w:rPr>
              <w:t>To create a happy, stimulating and caring Christian environment which will herald the message of Christ within the community and where each child will feel confident and secure.</w:t>
            </w:r>
          </w:p>
          <w:p w:rsidR="002C1E22" w:rsidRDefault="002C1E22" w:rsidP="002C1E22">
            <w:pPr>
              <w:autoSpaceDE w:val="0"/>
              <w:autoSpaceDN w:val="0"/>
              <w:adjustRightInd w:val="0"/>
              <w:ind w:right="-24"/>
              <w:rPr>
                <w:rFonts w:asciiTheme="minorHAnsi" w:hAnsiTheme="minorHAnsi" w:cstheme="minorHAnsi"/>
                <w:b/>
                <w:color w:val="000000"/>
              </w:rPr>
            </w:pPr>
          </w:p>
        </w:tc>
        <w:tc>
          <w:tcPr>
            <w:tcW w:w="2495" w:type="dxa"/>
          </w:tcPr>
          <w:p w:rsidR="002C1E22" w:rsidRPr="002C1E22" w:rsidRDefault="002C1E22" w:rsidP="002C1E22">
            <w:pPr>
              <w:autoSpaceDE w:val="0"/>
              <w:autoSpaceDN w:val="0"/>
              <w:adjustRightInd w:val="0"/>
              <w:ind w:right="-24"/>
              <w:rPr>
                <w:rFonts w:ascii="Calibri" w:hAnsi="Calibri" w:cs="Calibri"/>
                <w:b/>
              </w:rPr>
            </w:pPr>
            <w:r w:rsidRPr="002C1E22">
              <w:rPr>
                <w:rFonts w:ascii="Calibri" w:hAnsi="Calibri" w:cs="Calibri"/>
                <w:b/>
              </w:rPr>
              <w:t>2020-2021</w:t>
            </w:r>
          </w:p>
          <w:p w:rsidR="002C1E22" w:rsidRDefault="002C1E22" w:rsidP="002C1E22">
            <w:pPr>
              <w:autoSpaceDE w:val="0"/>
              <w:autoSpaceDN w:val="0"/>
              <w:adjustRightInd w:val="0"/>
              <w:ind w:right="-24"/>
              <w:rPr>
                <w:rFonts w:ascii="Calibri" w:hAnsi="Calibri" w:cs="Calibri"/>
              </w:rPr>
            </w:pPr>
            <w:r>
              <w:rPr>
                <w:rFonts w:ascii="Calibri" w:hAnsi="Calibri" w:cs="Calibri"/>
              </w:rPr>
              <w:t>To ensure that St Augustine’s mission statement is lived in school, by all members of the school community, on a daily basis.</w:t>
            </w:r>
          </w:p>
          <w:p w:rsidR="002C1E22" w:rsidRDefault="002C1E22" w:rsidP="002C1E22">
            <w:pPr>
              <w:autoSpaceDE w:val="0"/>
              <w:autoSpaceDN w:val="0"/>
              <w:adjustRightInd w:val="0"/>
              <w:ind w:right="-24"/>
              <w:rPr>
                <w:rFonts w:asciiTheme="minorHAnsi" w:hAnsiTheme="minorHAnsi" w:cstheme="minorHAnsi"/>
                <w:b/>
                <w:color w:val="000000"/>
              </w:rPr>
            </w:pPr>
          </w:p>
        </w:tc>
        <w:tc>
          <w:tcPr>
            <w:tcW w:w="2495" w:type="dxa"/>
          </w:tcPr>
          <w:p w:rsidR="002C1E22" w:rsidRDefault="002C1E22" w:rsidP="002C1E22">
            <w:pPr>
              <w:autoSpaceDE w:val="0"/>
              <w:autoSpaceDN w:val="0"/>
              <w:adjustRightInd w:val="0"/>
              <w:ind w:right="-24"/>
              <w:rPr>
                <w:rFonts w:asciiTheme="minorHAnsi" w:hAnsiTheme="minorHAnsi" w:cstheme="minorHAnsi"/>
                <w:b/>
                <w:color w:val="000000"/>
              </w:rPr>
            </w:pPr>
            <w:r>
              <w:rPr>
                <w:rFonts w:asciiTheme="minorHAnsi" w:hAnsiTheme="minorHAnsi" w:cstheme="minorHAnsi"/>
                <w:b/>
                <w:color w:val="000000"/>
              </w:rPr>
              <w:t>From September 2021</w:t>
            </w:r>
          </w:p>
          <w:p w:rsidR="004239A8" w:rsidRDefault="004239A8" w:rsidP="004239A8">
            <w:pPr>
              <w:rPr>
                <w:rFonts w:ascii="Calibri" w:hAnsi="Calibri" w:cs="Calibri"/>
              </w:rPr>
            </w:pPr>
            <w:r>
              <w:rPr>
                <w:rFonts w:ascii="Calibri" w:hAnsi="Calibri" w:cs="Calibri"/>
              </w:rPr>
              <w:t xml:space="preserve">Ensure that there is greater emphasis on the mission of St </w:t>
            </w:r>
          </w:p>
          <w:p w:rsidR="004239A8" w:rsidRDefault="004239A8" w:rsidP="004239A8">
            <w:pPr>
              <w:rPr>
                <w:rFonts w:ascii="Calibri" w:hAnsi="Calibri" w:cs="Calibri"/>
              </w:rPr>
            </w:pPr>
            <w:r>
              <w:rPr>
                <w:rFonts w:ascii="Calibri" w:hAnsi="Calibri" w:cs="Calibri"/>
              </w:rPr>
              <w:t>Augustine’s, understood by all the children and adults alike.</w:t>
            </w:r>
          </w:p>
          <w:p w:rsidR="004239A8" w:rsidRDefault="004239A8" w:rsidP="002C1E22">
            <w:pPr>
              <w:autoSpaceDE w:val="0"/>
              <w:autoSpaceDN w:val="0"/>
              <w:adjustRightInd w:val="0"/>
              <w:ind w:right="-24"/>
              <w:rPr>
                <w:rFonts w:asciiTheme="minorHAnsi" w:hAnsiTheme="minorHAnsi" w:cstheme="minorHAnsi"/>
                <w:b/>
                <w:color w:val="000000"/>
              </w:rPr>
            </w:pPr>
          </w:p>
          <w:p w:rsidR="004239A8" w:rsidRDefault="004239A8" w:rsidP="004239A8">
            <w:pPr>
              <w:rPr>
                <w:rFonts w:ascii="Calibri" w:hAnsi="Calibri" w:cs="Calibri"/>
              </w:rPr>
            </w:pPr>
          </w:p>
          <w:p w:rsidR="004239A8" w:rsidRDefault="004239A8" w:rsidP="002C1E22">
            <w:pPr>
              <w:autoSpaceDE w:val="0"/>
              <w:autoSpaceDN w:val="0"/>
              <w:adjustRightInd w:val="0"/>
              <w:ind w:right="-24"/>
              <w:rPr>
                <w:rFonts w:asciiTheme="minorHAnsi" w:hAnsiTheme="minorHAnsi" w:cstheme="minorHAnsi"/>
                <w:b/>
                <w:color w:val="000000"/>
              </w:rPr>
            </w:pPr>
          </w:p>
        </w:tc>
        <w:tc>
          <w:tcPr>
            <w:tcW w:w="2495" w:type="dxa"/>
          </w:tcPr>
          <w:p w:rsidR="004239A8" w:rsidRDefault="002C1E22" w:rsidP="004239A8">
            <w:pPr>
              <w:autoSpaceDE w:val="0"/>
              <w:autoSpaceDN w:val="0"/>
              <w:adjustRightInd w:val="0"/>
              <w:ind w:right="-24"/>
              <w:rPr>
                <w:rFonts w:asciiTheme="minorHAnsi" w:hAnsiTheme="minorHAnsi" w:cstheme="minorHAnsi"/>
                <w:b/>
                <w:color w:val="000000"/>
              </w:rPr>
            </w:pPr>
            <w:r>
              <w:rPr>
                <w:rFonts w:asciiTheme="minorHAnsi" w:hAnsiTheme="minorHAnsi" w:cstheme="minorHAnsi"/>
                <w:b/>
                <w:color w:val="000000"/>
              </w:rPr>
              <w:t>From September 2021</w:t>
            </w:r>
          </w:p>
          <w:p w:rsidR="004239A8" w:rsidRPr="004239A8" w:rsidRDefault="004239A8" w:rsidP="004239A8">
            <w:pPr>
              <w:autoSpaceDE w:val="0"/>
              <w:autoSpaceDN w:val="0"/>
              <w:adjustRightInd w:val="0"/>
              <w:ind w:right="-24"/>
              <w:rPr>
                <w:rFonts w:asciiTheme="minorHAnsi" w:hAnsiTheme="minorHAnsi" w:cstheme="minorHAnsi"/>
                <w:b/>
                <w:color w:val="000000"/>
              </w:rPr>
            </w:pPr>
            <w:r>
              <w:rPr>
                <w:rFonts w:ascii="Calibri" w:hAnsi="Calibri" w:cs="Calibri"/>
              </w:rPr>
              <w:t>From September 2021-Learning To Serve Promises introduced.</w:t>
            </w:r>
          </w:p>
          <w:p w:rsidR="004239A8" w:rsidRDefault="004239A8" w:rsidP="004239A8">
            <w:pPr>
              <w:spacing w:before="120"/>
              <w:rPr>
                <w:rFonts w:ascii="Calibri" w:hAnsi="Calibri" w:cs="Calibri"/>
              </w:rPr>
            </w:pPr>
            <w:r>
              <w:rPr>
                <w:rFonts w:ascii="Calibri" w:hAnsi="Calibri" w:cs="Calibri"/>
              </w:rPr>
              <w:t>Gospel Values Badges initiative introduced.</w:t>
            </w:r>
          </w:p>
          <w:p w:rsidR="004239A8" w:rsidRDefault="004239A8" w:rsidP="004239A8">
            <w:pPr>
              <w:spacing w:before="120"/>
              <w:rPr>
                <w:rFonts w:ascii="Calibri" w:hAnsi="Calibri" w:cs="Calibri"/>
              </w:rPr>
            </w:pPr>
            <w:r>
              <w:rPr>
                <w:rFonts w:ascii="Calibri" w:hAnsi="Calibri" w:cs="Calibri"/>
              </w:rPr>
              <w:t>Weekly Gospel Values Liturgies.</w:t>
            </w:r>
          </w:p>
          <w:p w:rsidR="004239A8" w:rsidRDefault="004239A8" w:rsidP="004239A8">
            <w:pPr>
              <w:spacing w:before="120"/>
              <w:rPr>
                <w:rFonts w:ascii="Calibri" w:hAnsi="Calibri" w:cs="Calibri"/>
              </w:rPr>
            </w:pPr>
            <w:r>
              <w:rPr>
                <w:rFonts w:ascii="Calibri" w:hAnsi="Calibri" w:cs="Calibri"/>
              </w:rPr>
              <w:t>Strong Senior Leadership Presence, throughout the school day, leading by example.</w:t>
            </w:r>
          </w:p>
          <w:p w:rsidR="004239A8" w:rsidRDefault="004239A8" w:rsidP="004239A8">
            <w:pPr>
              <w:spacing w:before="120"/>
              <w:rPr>
                <w:rFonts w:ascii="Calibri" w:hAnsi="Calibri" w:cs="Calibri"/>
              </w:rPr>
            </w:pPr>
            <w:r>
              <w:rPr>
                <w:rFonts w:ascii="Calibri" w:hAnsi="Calibri" w:cs="Calibri"/>
              </w:rPr>
              <w:t xml:space="preserve">Strong </w:t>
            </w:r>
            <w:proofErr w:type="spellStart"/>
            <w:r>
              <w:rPr>
                <w:rFonts w:ascii="Calibri" w:hAnsi="Calibri" w:cs="Calibri"/>
              </w:rPr>
              <w:t>headteacher</w:t>
            </w:r>
            <w:proofErr w:type="spellEnd"/>
            <w:r>
              <w:rPr>
                <w:rFonts w:ascii="Calibri" w:hAnsi="Calibri" w:cs="Calibri"/>
              </w:rPr>
              <w:t xml:space="preserve"> presence around school and welcoming parents during ‘drop off’ and pick up’ time.</w:t>
            </w:r>
          </w:p>
          <w:p w:rsidR="004239A8" w:rsidRDefault="004239A8" w:rsidP="002C1E22">
            <w:pPr>
              <w:autoSpaceDE w:val="0"/>
              <w:autoSpaceDN w:val="0"/>
              <w:adjustRightInd w:val="0"/>
              <w:ind w:right="-24"/>
              <w:rPr>
                <w:rFonts w:asciiTheme="minorHAnsi" w:hAnsiTheme="minorHAnsi" w:cstheme="minorHAnsi"/>
                <w:b/>
                <w:color w:val="000000"/>
              </w:rPr>
            </w:pPr>
          </w:p>
        </w:tc>
      </w:tr>
      <w:tr w:rsidR="002C1E22" w:rsidTr="002C1E22">
        <w:trPr>
          <w:trHeight w:val="307"/>
        </w:trPr>
        <w:tc>
          <w:tcPr>
            <w:tcW w:w="2495" w:type="dxa"/>
          </w:tcPr>
          <w:p w:rsidR="004239A8" w:rsidRPr="004239A8" w:rsidRDefault="004239A8" w:rsidP="004239A8">
            <w:pPr>
              <w:widowControl w:val="0"/>
              <w:overflowPunct w:val="0"/>
              <w:autoSpaceDE w:val="0"/>
              <w:autoSpaceDN w:val="0"/>
              <w:adjustRightInd w:val="0"/>
              <w:textAlignment w:val="baseline"/>
              <w:rPr>
                <w:rFonts w:ascii="Calibri" w:hAnsi="Calibri" w:cs="Calibri"/>
                <w:b/>
              </w:rPr>
            </w:pPr>
            <w:r w:rsidRPr="004239A8">
              <w:rPr>
                <w:rFonts w:ascii="Calibri" w:hAnsi="Calibri" w:cs="Calibri"/>
                <w:b/>
              </w:rPr>
              <w:t>2020-2021</w:t>
            </w:r>
          </w:p>
          <w:p w:rsidR="004239A8" w:rsidRPr="004239A8" w:rsidRDefault="004239A8" w:rsidP="004239A8">
            <w:pPr>
              <w:widowControl w:val="0"/>
              <w:overflowPunct w:val="0"/>
              <w:autoSpaceDE w:val="0"/>
              <w:autoSpaceDN w:val="0"/>
              <w:adjustRightInd w:val="0"/>
              <w:textAlignment w:val="baseline"/>
              <w:rPr>
                <w:rFonts w:ascii="Calibri" w:hAnsi="Calibri" w:cs="Calibri"/>
                <w:b/>
              </w:rPr>
            </w:pPr>
            <w:r w:rsidRPr="004239A8">
              <w:rPr>
                <w:rFonts w:ascii="Calibri" w:hAnsi="Calibri" w:cs="Calibri"/>
                <w:b/>
              </w:rPr>
              <w:t>Objective 2</w:t>
            </w:r>
          </w:p>
          <w:p w:rsidR="004239A8" w:rsidRDefault="004239A8" w:rsidP="004239A8">
            <w:pPr>
              <w:widowControl w:val="0"/>
              <w:overflowPunct w:val="0"/>
              <w:autoSpaceDE w:val="0"/>
              <w:autoSpaceDN w:val="0"/>
              <w:adjustRightInd w:val="0"/>
              <w:textAlignment w:val="baseline"/>
              <w:rPr>
                <w:rFonts w:ascii="Calibri" w:hAnsi="Calibri" w:cs="Calibri"/>
              </w:rPr>
            </w:pPr>
            <w:r>
              <w:rPr>
                <w:rFonts w:ascii="Calibri" w:hAnsi="Calibri" w:cs="Calibri"/>
              </w:rPr>
              <w:t>To help children to learn that courtesy, good manners, respect for themselves and others, tolerance and helping each other are essential qualities for life.</w:t>
            </w:r>
          </w:p>
          <w:p w:rsidR="002C1E22" w:rsidRDefault="002C1E22" w:rsidP="002C1E22">
            <w:pPr>
              <w:autoSpaceDE w:val="0"/>
              <w:autoSpaceDN w:val="0"/>
              <w:adjustRightInd w:val="0"/>
              <w:ind w:right="-24"/>
              <w:rPr>
                <w:rFonts w:asciiTheme="minorHAnsi" w:hAnsiTheme="minorHAnsi" w:cstheme="minorHAnsi"/>
                <w:b/>
                <w:color w:val="000000"/>
              </w:rPr>
            </w:pPr>
          </w:p>
        </w:tc>
        <w:tc>
          <w:tcPr>
            <w:tcW w:w="2495" w:type="dxa"/>
          </w:tcPr>
          <w:p w:rsidR="004239A8" w:rsidRDefault="004239A8" w:rsidP="004239A8">
            <w:pPr>
              <w:rPr>
                <w:rFonts w:ascii="Calibri" w:hAnsi="Calibri" w:cs="Calibri"/>
              </w:rPr>
            </w:pPr>
            <w:r>
              <w:rPr>
                <w:rFonts w:ascii="Calibri" w:hAnsi="Calibri" w:cs="Calibri"/>
              </w:rPr>
              <w:t xml:space="preserve">Ensure that there is greater emphasis on the mission of St </w:t>
            </w:r>
          </w:p>
          <w:p w:rsidR="004239A8" w:rsidRDefault="004239A8" w:rsidP="004239A8">
            <w:pPr>
              <w:rPr>
                <w:rFonts w:ascii="Calibri" w:hAnsi="Calibri" w:cs="Calibri"/>
              </w:rPr>
            </w:pPr>
            <w:r>
              <w:rPr>
                <w:rFonts w:ascii="Calibri" w:hAnsi="Calibri" w:cs="Calibri"/>
              </w:rPr>
              <w:t>Augustine’s, understood by all the children and adults alike.</w:t>
            </w:r>
          </w:p>
          <w:p w:rsidR="002C1E22" w:rsidRDefault="002C1E22" w:rsidP="002C1E22">
            <w:pPr>
              <w:autoSpaceDE w:val="0"/>
              <w:autoSpaceDN w:val="0"/>
              <w:adjustRightInd w:val="0"/>
              <w:ind w:right="-24"/>
              <w:rPr>
                <w:rFonts w:asciiTheme="minorHAnsi" w:hAnsiTheme="minorHAnsi" w:cstheme="minorHAnsi"/>
                <w:b/>
                <w:color w:val="000000"/>
              </w:rPr>
            </w:pPr>
          </w:p>
        </w:tc>
        <w:tc>
          <w:tcPr>
            <w:tcW w:w="2495" w:type="dxa"/>
          </w:tcPr>
          <w:p w:rsidR="002C1E22" w:rsidRDefault="002C1E22" w:rsidP="002C1E22">
            <w:pPr>
              <w:autoSpaceDE w:val="0"/>
              <w:autoSpaceDN w:val="0"/>
              <w:adjustRightInd w:val="0"/>
              <w:ind w:right="-24"/>
              <w:rPr>
                <w:rFonts w:asciiTheme="minorHAnsi" w:hAnsiTheme="minorHAnsi" w:cstheme="minorHAnsi"/>
                <w:b/>
                <w:color w:val="000000"/>
              </w:rPr>
            </w:pPr>
          </w:p>
        </w:tc>
        <w:tc>
          <w:tcPr>
            <w:tcW w:w="2495" w:type="dxa"/>
          </w:tcPr>
          <w:p w:rsidR="004239A8" w:rsidRDefault="004239A8" w:rsidP="00F41F23">
            <w:pPr>
              <w:spacing w:before="120"/>
              <w:rPr>
                <w:rFonts w:ascii="Calibri" w:hAnsi="Calibri" w:cs="Calibri"/>
              </w:rPr>
            </w:pPr>
            <w:r>
              <w:rPr>
                <w:rFonts w:ascii="Calibri" w:hAnsi="Calibri" w:cs="Calibri"/>
              </w:rPr>
              <w:t>From September 2021-Learning To Serve Promises introduced</w:t>
            </w:r>
          </w:p>
          <w:p w:rsidR="004239A8" w:rsidRDefault="004239A8" w:rsidP="00F41F23">
            <w:pPr>
              <w:spacing w:before="120"/>
              <w:rPr>
                <w:rFonts w:ascii="Calibri" w:hAnsi="Calibri" w:cs="Calibri"/>
              </w:rPr>
            </w:pPr>
            <w:r>
              <w:rPr>
                <w:rFonts w:ascii="Calibri" w:hAnsi="Calibri" w:cs="Calibri"/>
              </w:rPr>
              <w:t>Gospel Values Badges initiative introduced</w:t>
            </w:r>
          </w:p>
          <w:p w:rsidR="004239A8" w:rsidRDefault="004239A8" w:rsidP="00F41F23">
            <w:pPr>
              <w:spacing w:before="120"/>
              <w:rPr>
                <w:rFonts w:ascii="Calibri" w:hAnsi="Calibri" w:cs="Calibri"/>
              </w:rPr>
            </w:pPr>
            <w:r>
              <w:rPr>
                <w:rFonts w:ascii="Calibri" w:hAnsi="Calibri" w:cs="Calibri"/>
              </w:rPr>
              <w:t>Weekly Gospel Values Liturgies</w:t>
            </w:r>
          </w:p>
          <w:p w:rsidR="004239A8" w:rsidRDefault="004239A8" w:rsidP="00F41F23">
            <w:pPr>
              <w:spacing w:before="120"/>
              <w:rPr>
                <w:rFonts w:ascii="Calibri" w:hAnsi="Calibri" w:cs="Calibri"/>
              </w:rPr>
            </w:pPr>
            <w:r>
              <w:rPr>
                <w:rFonts w:ascii="Calibri" w:hAnsi="Calibri" w:cs="Calibri"/>
              </w:rPr>
              <w:t>Strong Senior Leadership Presence, throughout the school day, leading by example</w:t>
            </w:r>
          </w:p>
          <w:p w:rsidR="004239A8" w:rsidRDefault="004239A8" w:rsidP="00F41F23">
            <w:pPr>
              <w:spacing w:before="120"/>
              <w:rPr>
                <w:rFonts w:ascii="Calibri" w:hAnsi="Calibri" w:cs="Calibri"/>
              </w:rPr>
            </w:pPr>
            <w:r>
              <w:rPr>
                <w:rFonts w:ascii="Calibri" w:hAnsi="Calibri" w:cs="Calibri"/>
              </w:rPr>
              <w:t xml:space="preserve">Strong </w:t>
            </w:r>
            <w:proofErr w:type="spellStart"/>
            <w:r>
              <w:rPr>
                <w:rFonts w:ascii="Calibri" w:hAnsi="Calibri" w:cs="Calibri"/>
              </w:rPr>
              <w:t>headteacher</w:t>
            </w:r>
            <w:proofErr w:type="spellEnd"/>
            <w:r>
              <w:rPr>
                <w:rFonts w:ascii="Calibri" w:hAnsi="Calibri" w:cs="Calibri"/>
              </w:rPr>
              <w:t xml:space="preserve"> presence around school and welcoming parents during ‘drop off’ and pick up’ time.</w:t>
            </w:r>
          </w:p>
          <w:p w:rsidR="002C1E22" w:rsidRPr="00F41F23" w:rsidRDefault="004239A8" w:rsidP="00F41F23">
            <w:pPr>
              <w:spacing w:before="120"/>
              <w:rPr>
                <w:rFonts w:ascii="Calibri" w:hAnsi="Calibri" w:cs="Calibri"/>
              </w:rPr>
            </w:pPr>
            <w:r>
              <w:rPr>
                <w:rFonts w:ascii="Calibri" w:hAnsi="Calibri" w:cs="Calibri"/>
              </w:rPr>
              <w:t>New PSHE/ RE Overview incorporating explicit instruction of British Values and how they relate to and compliment the Gospel Values of Love, Compassion, Justice, Courage, Forgiveness, Hope and Serve.</w:t>
            </w:r>
          </w:p>
        </w:tc>
      </w:tr>
    </w:tbl>
    <w:p w:rsidR="002C1E22" w:rsidRDefault="002C1E22" w:rsidP="002C1E22">
      <w:pPr>
        <w:autoSpaceDE w:val="0"/>
        <w:autoSpaceDN w:val="0"/>
        <w:adjustRightInd w:val="0"/>
        <w:ind w:right="-24"/>
        <w:rPr>
          <w:rFonts w:asciiTheme="minorHAnsi" w:hAnsiTheme="minorHAnsi" w:cstheme="minorHAnsi"/>
          <w:b/>
          <w:color w:val="000000"/>
        </w:rPr>
      </w:pPr>
    </w:p>
    <w:p w:rsidR="00F41F23" w:rsidRDefault="00F41F23" w:rsidP="002C1E22">
      <w:pPr>
        <w:autoSpaceDE w:val="0"/>
        <w:autoSpaceDN w:val="0"/>
        <w:adjustRightInd w:val="0"/>
        <w:ind w:right="-24"/>
        <w:rPr>
          <w:rFonts w:asciiTheme="minorHAnsi" w:hAnsiTheme="minorHAnsi" w:cstheme="minorHAnsi"/>
          <w:b/>
          <w:color w:val="000000"/>
        </w:rPr>
      </w:pPr>
    </w:p>
    <w:p w:rsidR="00F41F23" w:rsidRDefault="00F41F23" w:rsidP="002C1E22">
      <w:pPr>
        <w:autoSpaceDE w:val="0"/>
        <w:autoSpaceDN w:val="0"/>
        <w:adjustRightInd w:val="0"/>
        <w:ind w:right="-24"/>
        <w:rPr>
          <w:rFonts w:asciiTheme="minorHAnsi" w:hAnsiTheme="minorHAnsi" w:cstheme="minorHAnsi"/>
          <w:b/>
          <w:color w:val="000000"/>
        </w:rPr>
      </w:pPr>
    </w:p>
    <w:p w:rsidR="00A943E5" w:rsidRDefault="00A943E5" w:rsidP="00A943E5">
      <w:pPr>
        <w:autoSpaceDE w:val="0"/>
        <w:autoSpaceDN w:val="0"/>
        <w:adjustRightInd w:val="0"/>
        <w:ind w:right="-24"/>
        <w:rPr>
          <w:rFonts w:asciiTheme="minorHAnsi" w:hAnsiTheme="minorHAnsi" w:cstheme="minorHAnsi"/>
          <w:b/>
          <w:color w:val="000000"/>
        </w:rPr>
      </w:pPr>
      <w:r>
        <w:rPr>
          <w:rFonts w:asciiTheme="minorHAnsi" w:hAnsiTheme="minorHAnsi" w:cstheme="minorHAnsi"/>
          <w:b/>
          <w:color w:val="000000"/>
        </w:rPr>
        <w:t>New Objectives January 2022-2025</w:t>
      </w:r>
    </w:p>
    <w:p w:rsidR="00A943E5" w:rsidRDefault="00A943E5" w:rsidP="00A943E5">
      <w:pPr>
        <w:autoSpaceDE w:val="0"/>
        <w:autoSpaceDN w:val="0"/>
        <w:adjustRightInd w:val="0"/>
        <w:ind w:right="-24"/>
        <w:rPr>
          <w:rFonts w:asciiTheme="minorHAnsi" w:hAnsiTheme="minorHAnsi" w:cstheme="minorHAnsi"/>
          <w:b/>
          <w:color w:val="000000"/>
        </w:rPr>
      </w:pPr>
    </w:p>
    <w:tbl>
      <w:tblPr>
        <w:tblStyle w:val="TableGrid"/>
        <w:tblW w:w="9980" w:type="dxa"/>
        <w:tblLook w:val="04A0" w:firstRow="1" w:lastRow="0" w:firstColumn="1" w:lastColumn="0" w:noHBand="0" w:noVBand="1"/>
      </w:tblPr>
      <w:tblGrid>
        <w:gridCol w:w="2495"/>
        <w:gridCol w:w="2495"/>
        <w:gridCol w:w="2495"/>
        <w:gridCol w:w="2495"/>
      </w:tblGrid>
      <w:tr w:rsidR="00A943E5" w:rsidTr="00B937C1">
        <w:trPr>
          <w:trHeight w:val="899"/>
        </w:trPr>
        <w:tc>
          <w:tcPr>
            <w:tcW w:w="2495" w:type="dxa"/>
          </w:tcPr>
          <w:p w:rsidR="00A943E5" w:rsidRDefault="00A943E5" w:rsidP="00B937C1">
            <w:pPr>
              <w:autoSpaceDE w:val="0"/>
              <w:autoSpaceDN w:val="0"/>
              <w:adjustRightInd w:val="0"/>
              <w:ind w:right="-24"/>
              <w:jc w:val="center"/>
              <w:rPr>
                <w:rFonts w:asciiTheme="minorHAnsi" w:hAnsiTheme="minorHAnsi" w:cstheme="minorHAnsi"/>
                <w:b/>
                <w:color w:val="000000"/>
              </w:rPr>
            </w:pPr>
            <w:r>
              <w:rPr>
                <w:rFonts w:asciiTheme="minorHAnsi" w:hAnsiTheme="minorHAnsi" w:cstheme="minorHAnsi"/>
                <w:b/>
                <w:color w:val="000000"/>
              </w:rPr>
              <w:t>Equality Objective</w:t>
            </w:r>
          </w:p>
        </w:tc>
        <w:tc>
          <w:tcPr>
            <w:tcW w:w="2495" w:type="dxa"/>
          </w:tcPr>
          <w:p w:rsidR="00A943E5" w:rsidRDefault="00A943E5" w:rsidP="00B937C1">
            <w:pPr>
              <w:autoSpaceDE w:val="0"/>
              <w:autoSpaceDN w:val="0"/>
              <w:adjustRightInd w:val="0"/>
              <w:ind w:right="-24"/>
              <w:jc w:val="center"/>
              <w:rPr>
                <w:rFonts w:asciiTheme="minorHAnsi" w:hAnsiTheme="minorHAnsi" w:cstheme="minorHAnsi"/>
                <w:b/>
                <w:color w:val="000000"/>
              </w:rPr>
            </w:pPr>
            <w:r>
              <w:rPr>
                <w:rFonts w:asciiTheme="minorHAnsi" w:hAnsiTheme="minorHAnsi" w:cstheme="minorHAnsi"/>
                <w:b/>
                <w:color w:val="000000"/>
              </w:rPr>
              <w:t>Why we have chosen this objective:</w:t>
            </w:r>
          </w:p>
        </w:tc>
        <w:tc>
          <w:tcPr>
            <w:tcW w:w="2495" w:type="dxa"/>
          </w:tcPr>
          <w:p w:rsidR="00A943E5" w:rsidRDefault="00A943E5" w:rsidP="00B937C1">
            <w:pPr>
              <w:autoSpaceDE w:val="0"/>
              <w:autoSpaceDN w:val="0"/>
              <w:adjustRightInd w:val="0"/>
              <w:ind w:right="-24"/>
              <w:jc w:val="center"/>
              <w:rPr>
                <w:rFonts w:asciiTheme="minorHAnsi" w:hAnsiTheme="minorHAnsi" w:cstheme="minorHAnsi"/>
                <w:b/>
                <w:color w:val="000000"/>
              </w:rPr>
            </w:pPr>
            <w:r>
              <w:rPr>
                <w:rFonts w:asciiTheme="minorHAnsi" w:hAnsiTheme="minorHAnsi" w:cstheme="minorHAnsi"/>
                <w:b/>
                <w:color w:val="000000"/>
              </w:rPr>
              <w:t>To achieve this objective we plan to:</w:t>
            </w:r>
          </w:p>
        </w:tc>
        <w:tc>
          <w:tcPr>
            <w:tcW w:w="2495" w:type="dxa"/>
          </w:tcPr>
          <w:p w:rsidR="00A943E5" w:rsidRDefault="00A943E5" w:rsidP="00B937C1">
            <w:pPr>
              <w:autoSpaceDE w:val="0"/>
              <w:autoSpaceDN w:val="0"/>
              <w:adjustRightInd w:val="0"/>
              <w:ind w:right="-24"/>
              <w:jc w:val="center"/>
              <w:rPr>
                <w:rFonts w:asciiTheme="minorHAnsi" w:hAnsiTheme="minorHAnsi" w:cstheme="minorHAnsi"/>
                <w:b/>
                <w:color w:val="000000"/>
              </w:rPr>
            </w:pPr>
            <w:r>
              <w:rPr>
                <w:rFonts w:asciiTheme="minorHAnsi" w:hAnsiTheme="minorHAnsi" w:cstheme="minorHAnsi"/>
                <w:b/>
                <w:color w:val="000000"/>
              </w:rPr>
              <w:t>Progress we are making towards this objective:</w:t>
            </w:r>
          </w:p>
        </w:tc>
      </w:tr>
      <w:tr w:rsidR="00A943E5" w:rsidTr="00B937C1">
        <w:trPr>
          <w:trHeight w:val="899"/>
        </w:trPr>
        <w:tc>
          <w:tcPr>
            <w:tcW w:w="2495" w:type="dxa"/>
          </w:tcPr>
          <w:p w:rsidR="00A943E5" w:rsidRPr="002D56B5" w:rsidRDefault="002D56B5" w:rsidP="002D56B5">
            <w:pPr>
              <w:rPr>
                <w:rFonts w:ascii="Calibri" w:hAnsi="Calibri" w:cs="Calibri"/>
                <w:i/>
              </w:rPr>
            </w:pPr>
            <w:r>
              <w:rPr>
                <w:rFonts w:ascii="Calibri" w:hAnsi="Calibri" w:cs="Calibri"/>
                <w:i/>
              </w:rPr>
              <w:t>To embed a values led approach to shaping established curriculum content, in a creative way for our diverse and aspirational school community.</w:t>
            </w:r>
          </w:p>
        </w:tc>
        <w:tc>
          <w:tcPr>
            <w:tcW w:w="2495" w:type="dxa"/>
          </w:tcPr>
          <w:p w:rsidR="002D56B5" w:rsidRDefault="002D56B5" w:rsidP="002D56B5">
            <w:pPr>
              <w:rPr>
                <w:rFonts w:ascii="Calibri" w:hAnsi="Calibri" w:cs="Calibri"/>
              </w:rPr>
            </w:pPr>
            <w:r>
              <w:rPr>
                <w:rFonts w:ascii="Calibri" w:hAnsi="Calibri" w:cs="Calibri"/>
              </w:rPr>
              <w:t xml:space="preserve">The school curriculum is a current School Improvement Focus as we aim to enhance this to match our school community. Diversity is a key element of this due to the school cohort and ensuring accessibility to this is key. </w:t>
            </w:r>
          </w:p>
          <w:p w:rsidR="00A943E5" w:rsidRDefault="00A943E5" w:rsidP="00B937C1">
            <w:pPr>
              <w:autoSpaceDE w:val="0"/>
              <w:autoSpaceDN w:val="0"/>
              <w:adjustRightInd w:val="0"/>
              <w:ind w:right="-24"/>
              <w:jc w:val="center"/>
              <w:rPr>
                <w:rFonts w:asciiTheme="minorHAnsi" w:hAnsiTheme="minorHAnsi" w:cstheme="minorHAnsi"/>
                <w:b/>
                <w:color w:val="000000"/>
              </w:rPr>
            </w:pPr>
          </w:p>
        </w:tc>
        <w:tc>
          <w:tcPr>
            <w:tcW w:w="2495" w:type="dxa"/>
          </w:tcPr>
          <w:p w:rsidR="002D56B5" w:rsidRDefault="002D56B5" w:rsidP="002D56B5">
            <w:pPr>
              <w:rPr>
                <w:rFonts w:ascii="Calibri" w:hAnsi="Calibri" w:cs="Calibri"/>
              </w:rPr>
            </w:pPr>
            <w:r>
              <w:rPr>
                <w:rFonts w:ascii="Calibri" w:hAnsi="Calibri" w:cs="Calibri"/>
              </w:rPr>
              <w:t>Work as a whole school led by our Curriculum Lead to establish an accessible curriculum for the diverse school population.</w:t>
            </w:r>
          </w:p>
          <w:p w:rsidR="00A943E5" w:rsidRDefault="00A943E5" w:rsidP="00B937C1">
            <w:pPr>
              <w:autoSpaceDE w:val="0"/>
              <w:autoSpaceDN w:val="0"/>
              <w:adjustRightInd w:val="0"/>
              <w:ind w:right="-24"/>
              <w:jc w:val="center"/>
              <w:rPr>
                <w:rFonts w:asciiTheme="minorHAnsi" w:hAnsiTheme="minorHAnsi" w:cstheme="minorHAnsi"/>
                <w:b/>
                <w:color w:val="000000"/>
              </w:rPr>
            </w:pPr>
          </w:p>
        </w:tc>
        <w:tc>
          <w:tcPr>
            <w:tcW w:w="2495" w:type="dxa"/>
          </w:tcPr>
          <w:p w:rsidR="00A943E5" w:rsidRDefault="00A943E5" w:rsidP="00B937C1">
            <w:pPr>
              <w:autoSpaceDE w:val="0"/>
              <w:autoSpaceDN w:val="0"/>
              <w:adjustRightInd w:val="0"/>
              <w:ind w:right="-24"/>
              <w:jc w:val="center"/>
              <w:rPr>
                <w:rFonts w:asciiTheme="minorHAnsi" w:hAnsiTheme="minorHAnsi" w:cstheme="minorHAnsi"/>
                <w:b/>
                <w:color w:val="000000"/>
              </w:rPr>
            </w:pPr>
          </w:p>
        </w:tc>
      </w:tr>
      <w:tr w:rsidR="00A943E5" w:rsidTr="00B937C1">
        <w:trPr>
          <w:trHeight w:val="899"/>
        </w:trPr>
        <w:tc>
          <w:tcPr>
            <w:tcW w:w="2495" w:type="dxa"/>
          </w:tcPr>
          <w:p w:rsidR="002D56B5" w:rsidRDefault="002D56B5" w:rsidP="002D56B5">
            <w:pPr>
              <w:rPr>
                <w:rFonts w:ascii="Calibri" w:hAnsi="Calibri" w:cs="Calibri"/>
                <w:i/>
              </w:rPr>
            </w:pPr>
            <w:r>
              <w:rPr>
                <w:rFonts w:ascii="Calibri" w:hAnsi="Calibri" w:cs="Calibri"/>
                <w:i/>
              </w:rPr>
              <w:t>To maintain our focus on BAME sporting participation, enjoyment and achievement and narrow any attainment gaps.</w:t>
            </w:r>
          </w:p>
          <w:p w:rsidR="00A943E5" w:rsidRDefault="00A943E5" w:rsidP="00B937C1">
            <w:pPr>
              <w:autoSpaceDE w:val="0"/>
              <w:autoSpaceDN w:val="0"/>
              <w:adjustRightInd w:val="0"/>
              <w:ind w:right="-24"/>
              <w:jc w:val="center"/>
              <w:rPr>
                <w:rFonts w:asciiTheme="minorHAnsi" w:hAnsiTheme="minorHAnsi" w:cstheme="minorHAnsi"/>
                <w:b/>
                <w:color w:val="000000"/>
              </w:rPr>
            </w:pPr>
          </w:p>
        </w:tc>
        <w:tc>
          <w:tcPr>
            <w:tcW w:w="2495" w:type="dxa"/>
          </w:tcPr>
          <w:p w:rsidR="002D56B5" w:rsidRDefault="002D56B5" w:rsidP="002D56B5">
            <w:pPr>
              <w:rPr>
                <w:rFonts w:ascii="Calibri" w:hAnsi="Calibri" w:cs="Calibri"/>
              </w:rPr>
            </w:pPr>
            <w:r>
              <w:rPr>
                <w:rFonts w:ascii="Calibri" w:hAnsi="Calibri" w:cs="Calibri"/>
              </w:rPr>
              <w:t>To ensure that there is equal representation across all ethnic groups.</w:t>
            </w:r>
          </w:p>
          <w:p w:rsidR="00A943E5" w:rsidRDefault="00A943E5" w:rsidP="00B937C1">
            <w:pPr>
              <w:autoSpaceDE w:val="0"/>
              <w:autoSpaceDN w:val="0"/>
              <w:adjustRightInd w:val="0"/>
              <w:ind w:right="-24"/>
              <w:jc w:val="center"/>
              <w:rPr>
                <w:rFonts w:asciiTheme="minorHAnsi" w:hAnsiTheme="minorHAnsi" w:cstheme="minorHAnsi"/>
                <w:b/>
                <w:color w:val="000000"/>
              </w:rPr>
            </w:pPr>
          </w:p>
        </w:tc>
        <w:tc>
          <w:tcPr>
            <w:tcW w:w="2495" w:type="dxa"/>
          </w:tcPr>
          <w:p w:rsidR="002D56B5" w:rsidRDefault="002D56B5" w:rsidP="002D56B5">
            <w:pPr>
              <w:rPr>
                <w:rFonts w:ascii="Calibri" w:hAnsi="Calibri" w:cs="Calibri"/>
              </w:rPr>
            </w:pPr>
            <w:r>
              <w:rPr>
                <w:rFonts w:ascii="Calibri" w:hAnsi="Calibri" w:cs="Calibri"/>
              </w:rPr>
              <w:t xml:space="preserve">Embed greater participation in extra-curricular/enrichment activities. </w:t>
            </w:r>
          </w:p>
          <w:p w:rsidR="00A943E5" w:rsidRDefault="00A943E5" w:rsidP="00B937C1">
            <w:pPr>
              <w:autoSpaceDE w:val="0"/>
              <w:autoSpaceDN w:val="0"/>
              <w:adjustRightInd w:val="0"/>
              <w:ind w:right="-24"/>
              <w:jc w:val="center"/>
              <w:rPr>
                <w:rFonts w:asciiTheme="minorHAnsi" w:hAnsiTheme="minorHAnsi" w:cstheme="minorHAnsi"/>
                <w:b/>
                <w:color w:val="000000"/>
              </w:rPr>
            </w:pPr>
          </w:p>
        </w:tc>
        <w:tc>
          <w:tcPr>
            <w:tcW w:w="2495" w:type="dxa"/>
          </w:tcPr>
          <w:p w:rsidR="00A943E5" w:rsidRDefault="00A943E5" w:rsidP="00B937C1">
            <w:pPr>
              <w:autoSpaceDE w:val="0"/>
              <w:autoSpaceDN w:val="0"/>
              <w:adjustRightInd w:val="0"/>
              <w:ind w:right="-24"/>
              <w:jc w:val="center"/>
              <w:rPr>
                <w:rFonts w:asciiTheme="minorHAnsi" w:hAnsiTheme="minorHAnsi" w:cstheme="minorHAnsi"/>
                <w:b/>
                <w:color w:val="000000"/>
              </w:rPr>
            </w:pPr>
          </w:p>
        </w:tc>
      </w:tr>
      <w:tr w:rsidR="00A943E5" w:rsidTr="00B937C1">
        <w:trPr>
          <w:trHeight w:val="899"/>
        </w:trPr>
        <w:tc>
          <w:tcPr>
            <w:tcW w:w="2495" w:type="dxa"/>
          </w:tcPr>
          <w:p w:rsidR="00A943E5" w:rsidRPr="002D56B5" w:rsidRDefault="002D56B5" w:rsidP="002D56B5">
            <w:pPr>
              <w:rPr>
                <w:rFonts w:ascii="Calibri" w:hAnsi="Calibri" w:cs="Calibri"/>
                <w:i/>
              </w:rPr>
            </w:pPr>
            <w:r>
              <w:rPr>
                <w:rFonts w:ascii="Calibri" w:hAnsi="Calibri" w:cs="Calibri"/>
                <w:i/>
              </w:rPr>
              <w:t xml:space="preserve">To embed and widen our multicultural theme days and events and increase parent and community participation in these. </w:t>
            </w:r>
          </w:p>
        </w:tc>
        <w:tc>
          <w:tcPr>
            <w:tcW w:w="2495" w:type="dxa"/>
          </w:tcPr>
          <w:p w:rsidR="002D56B5" w:rsidRDefault="002D56B5" w:rsidP="002D56B5">
            <w:pPr>
              <w:rPr>
                <w:rFonts w:ascii="Calibri" w:hAnsi="Calibri" w:cs="Calibri"/>
              </w:rPr>
            </w:pPr>
            <w:r>
              <w:rPr>
                <w:rFonts w:ascii="Calibri" w:hAnsi="Calibri" w:cs="Calibri"/>
              </w:rPr>
              <w:t>Due to the pandemic, the school’s parent engagement has been stalled. We intend to formally recognise the diversity in our school and ensure that these are documented and taught within our curriculum and include other faiths and cultures within our school.</w:t>
            </w:r>
          </w:p>
          <w:p w:rsidR="002D56B5" w:rsidRDefault="002D56B5" w:rsidP="00B937C1">
            <w:pPr>
              <w:autoSpaceDE w:val="0"/>
              <w:autoSpaceDN w:val="0"/>
              <w:adjustRightInd w:val="0"/>
              <w:ind w:right="-24"/>
              <w:jc w:val="center"/>
              <w:rPr>
                <w:rFonts w:asciiTheme="minorHAnsi" w:hAnsiTheme="minorHAnsi" w:cstheme="minorHAnsi"/>
                <w:b/>
                <w:color w:val="000000"/>
              </w:rPr>
            </w:pPr>
          </w:p>
          <w:p w:rsidR="00A943E5" w:rsidRPr="002D56B5" w:rsidRDefault="00A943E5" w:rsidP="002D56B5">
            <w:pPr>
              <w:ind w:firstLine="720"/>
              <w:rPr>
                <w:rFonts w:asciiTheme="minorHAnsi" w:hAnsiTheme="minorHAnsi" w:cstheme="minorHAnsi"/>
              </w:rPr>
            </w:pPr>
          </w:p>
        </w:tc>
        <w:tc>
          <w:tcPr>
            <w:tcW w:w="2495" w:type="dxa"/>
          </w:tcPr>
          <w:p w:rsidR="00A943E5" w:rsidRDefault="002D56B5" w:rsidP="002D56B5">
            <w:pPr>
              <w:autoSpaceDE w:val="0"/>
              <w:autoSpaceDN w:val="0"/>
              <w:adjustRightInd w:val="0"/>
              <w:ind w:right="-24"/>
              <w:rPr>
                <w:rFonts w:asciiTheme="minorHAnsi" w:hAnsiTheme="minorHAnsi" w:cstheme="minorHAnsi"/>
                <w:b/>
                <w:color w:val="000000"/>
              </w:rPr>
            </w:pPr>
            <w:r>
              <w:rPr>
                <w:rFonts w:ascii="Calibri" w:hAnsi="Calibri" w:cs="Calibri"/>
              </w:rPr>
              <w:t>Reach out to other faith groups and individuals of different cultural heritage and introduce new event.</w:t>
            </w:r>
          </w:p>
        </w:tc>
        <w:tc>
          <w:tcPr>
            <w:tcW w:w="2495" w:type="dxa"/>
          </w:tcPr>
          <w:p w:rsidR="00A943E5" w:rsidRDefault="00A943E5" w:rsidP="00B937C1">
            <w:pPr>
              <w:autoSpaceDE w:val="0"/>
              <w:autoSpaceDN w:val="0"/>
              <w:adjustRightInd w:val="0"/>
              <w:ind w:right="-24"/>
              <w:jc w:val="center"/>
              <w:rPr>
                <w:rFonts w:asciiTheme="minorHAnsi" w:hAnsiTheme="minorHAnsi" w:cstheme="minorHAnsi"/>
                <w:b/>
                <w:color w:val="000000"/>
              </w:rPr>
            </w:pPr>
          </w:p>
        </w:tc>
      </w:tr>
    </w:tbl>
    <w:p w:rsidR="00A943E5" w:rsidRPr="002C1E22" w:rsidRDefault="00A943E5" w:rsidP="002C1E22">
      <w:pPr>
        <w:autoSpaceDE w:val="0"/>
        <w:autoSpaceDN w:val="0"/>
        <w:adjustRightInd w:val="0"/>
        <w:ind w:right="-24"/>
        <w:rPr>
          <w:rFonts w:asciiTheme="minorHAnsi" w:hAnsiTheme="minorHAnsi" w:cstheme="minorHAnsi"/>
          <w:b/>
          <w:color w:val="000000"/>
        </w:rPr>
      </w:pPr>
    </w:p>
    <w:sectPr w:rsidR="00A943E5" w:rsidRPr="002C1E2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A5" w:rsidRDefault="006D5FA5" w:rsidP="00887569">
      <w:r>
        <w:separator/>
      </w:r>
    </w:p>
  </w:endnote>
  <w:endnote w:type="continuationSeparator" w:id="0">
    <w:p w:rsidR="006D5FA5" w:rsidRDefault="006D5FA5" w:rsidP="0088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49636"/>
      <w:docPartObj>
        <w:docPartGallery w:val="Page Numbers (Bottom of Page)"/>
        <w:docPartUnique/>
      </w:docPartObj>
    </w:sdtPr>
    <w:sdtEndPr>
      <w:rPr>
        <w:noProof/>
      </w:rPr>
    </w:sdtEndPr>
    <w:sdtContent>
      <w:p w:rsidR="00C526DD" w:rsidRDefault="00C526DD">
        <w:pPr>
          <w:pStyle w:val="Footer"/>
          <w:jc w:val="right"/>
        </w:pPr>
        <w:r>
          <w:fldChar w:fldCharType="begin"/>
        </w:r>
        <w:r>
          <w:instrText xml:space="preserve"> PAGE   \* MERGEFORMAT </w:instrText>
        </w:r>
        <w:r>
          <w:fldChar w:fldCharType="separate"/>
        </w:r>
        <w:r w:rsidR="00A74C93">
          <w:rPr>
            <w:noProof/>
          </w:rPr>
          <w:t>1</w:t>
        </w:r>
        <w:r>
          <w:rPr>
            <w:noProof/>
          </w:rPr>
          <w:fldChar w:fldCharType="end"/>
        </w:r>
      </w:p>
    </w:sdtContent>
  </w:sdt>
  <w:p w:rsidR="00CD7831" w:rsidRDefault="00CD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A5" w:rsidRDefault="006D5FA5" w:rsidP="00887569">
      <w:r>
        <w:separator/>
      </w:r>
    </w:p>
  </w:footnote>
  <w:footnote w:type="continuationSeparator" w:id="0">
    <w:p w:rsidR="006D5FA5" w:rsidRDefault="006D5FA5" w:rsidP="0088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3A2A"/>
    <w:multiLevelType w:val="hybridMultilevel"/>
    <w:tmpl w:val="22EC16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6165A1"/>
    <w:multiLevelType w:val="hybridMultilevel"/>
    <w:tmpl w:val="1D7EAF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44F676C"/>
    <w:multiLevelType w:val="hybridMultilevel"/>
    <w:tmpl w:val="530AF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811839"/>
    <w:multiLevelType w:val="hybridMultilevel"/>
    <w:tmpl w:val="0FE2B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B05948"/>
    <w:multiLevelType w:val="hybridMultilevel"/>
    <w:tmpl w:val="EE7A6E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8" w15:restartNumberingAfterBreak="0">
    <w:nsid w:val="76CA7721"/>
    <w:multiLevelType w:val="hybridMultilevel"/>
    <w:tmpl w:val="DF6A7A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7C9414D8"/>
    <w:multiLevelType w:val="hybridMultilevel"/>
    <w:tmpl w:val="9862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7E7E6D75"/>
    <w:multiLevelType w:val="hybridMultilevel"/>
    <w:tmpl w:val="E4B45464"/>
    <w:lvl w:ilvl="0" w:tplc="08090001">
      <w:start w:val="1"/>
      <w:numFmt w:val="bullet"/>
      <w:lvlText w:val=""/>
      <w:lvlJc w:val="left"/>
      <w:pPr>
        <w:ind w:left="2880" w:hanging="360"/>
      </w:pPr>
      <w:rPr>
        <w:rFonts w:ascii="Symbol" w:hAnsi="Symbol" w:cs="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cs="Wingdings" w:hint="default"/>
      </w:rPr>
    </w:lvl>
    <w:lvl w:ilvl="3" w:tplc="08090001">
      <w:start w:val="1"/>
      <w:numFmt w:val="bullet"/>
      <w:lvlText w:val=""/>
      <w:lvlJc w:val="left"/>
      <w:pPr>
        <w:ind w:left="5040" w:hanging="360"/>
      </w:pPr>
      <w:rPr>
        <w:rFonts w:ascii="Symbol" w:hAnsi="Symbol" w:cs="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cs="Wingdings" w:hint="default"/>
      </w:rPr>
    </w:lvl>
    <w:lvl w:ilvl="6" w:tplc="08090001">
      <w:start w:val="1"/>
      <w:numFmt w:val="bullet"/>
      <w:lvlText w:val=""/>
      <w:lvlJc w:val="left"/>
      <w:pPr>
        <w:ind w:left="7200" w:hanging="360"/>
      </w:pPr>
      <w:rPr>
        <w:rFonts w:ascii="Symbol" w:hAnsi="Symbol" w:cs="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cs="Wingdings" w:hint="default"/>
      </w:rPr>
    </w:lvl>
  </w:abstractNum>
  <w:num w:numId="1">
    <w:abstractNumId w:val="10"/>
  </w:num>
  <w:num w:numId="2">
    <w:abstractNumId w:val="3"/>
  </w:num>
  <w:num w:numId="3">
    <w:abstractNumId w:val="9"/>
  </w:num>
  <w:num w:numId="4">
    <w:abstractNumId w:val="8"/>
  </w:num>
  <w:num w:numId="5">
    <w:abstractNumId w:val="6"/>
  </w:num>
  <w:num w:numId="6">
    <w:abstractNumId w:val="4"/>
  </w:num>
  <w:num w:numId="7">
    <w:abstractNumId w:val="2"/>
  </w:num>
  <w:num w:numId="8">
    <w:abstractNumId w:val="7"/>
  </w:num>
  <w:num w:numId="9">
    <w:abstractNumId w:val="5"/>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2A"/>
    <w:rsid w:val="000733DB"/>
    <w:rsid w:val="00076C76"/>
    <w:rsid w:val="00197222"/>
    <w:rsid w:val="001F77AB"/>
    <w:rsid w:val="002C1E22"/>
    <w:rsid w:val="002D56B5"/>
    <w:rsid w:val="003D42D1"/>
    <w:rsid w:val="004239A8"/>
    <w:rsid w:val="004775B5"/>
    <w:rsid w:val="004965C0"/>
    <w:rsid w:val="006D5FA5"/>
    <w:rsid w:val="00702514"/>
    <w:rsid w:val="007127E5"/>
    <w:rsid w:val="00716FA8"/>
    <w:rsid w:val="00806830"/>
    <w:rsid w:val="00811B85"/>
    <w:rsid w:val="0085162A"/>
    <w:rsid w:val="00887569"/>
    <w:rsid w:val="00A74C93"/>
    <w:rsid w:val="00A943E5"/>
    <w:rsid w:val="00B01E9F"/>
    <w:rsid w:val="00C00EB8"/>
    <w:rsid w:val="00C251A9"/>
    <w:rsid w:val="00C526DD"/>
    <w:rsid w:val="00CC735C"/>
    <w:rsid w:val="00CD7831"/>
    <w:rsid w:val="00D15077"/>
    <w:rsid w:val="00E25925"/>
    <w:rsid w:val="00E3057F"/>
    <w:rsid w:val="00E9106D"/>
    <w:rsid w:val="00EC5A9A"/>
    <w:rsid w:val="00EE6B73"/>
    <w:rsid w:val="00F37C13"/>
    <w:rsid w:val="00F41F23"/>
    <w:rsid w:val="00F6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CB756-8681-467E-82AD-5E75D088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2A"/>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autoRedefine/>
    <w:uiPriority w:val="9"/>
    <w:qFormat/>
    <w:rsid w:val="00B01E9F"/>
    <w:pPr>
      <w:keepNext/>
      <w:keepLines/>
      <w:spacing w:before="480" w:after="120"/>
      <w:outlineLvl w:val="0"/>
    </w:pPr>
    <w:rPr>
      <w:rFonts w:ascii="Calibri" w:eastAsia="MS Gothic" w:hAnsi="Calibri" w:cs="Calibr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2A"/>
    <w:pPr>
      <w:ind w:left="720"/>
    </w:pPr>
  </w:style>
  <w:style w:type="paragraph" w:styleId="Header">
    <w:name w:val="header"/>
    <w:basedOn w:val="Normal"/>
    <w:link w:val="HeaderChar"/>
    <w:uiPriority w:val="99"/>
    <w:unhideWhenUsed/>
    <w:rsid w:val="00887569"/>
    <w:pPr>
      <w:tabs>
        <w:tab w:val="center" w:pos="4513"/>
        <w:tab w:val="right" w:pos="9026"/>
      </w:tabs>
    </w:pPr>
  </w:style>
  <w:style w:type="character" w:customStyle="1" w:styleId="HeaderChar">
    <w:name w:val="Header Char"/>
    <w:basedOn w:val="DefaultParagraphFont"/>
    <w:link w:val="Header"/>
    <w:uiPriority w:val="99"/>
    <w:rsid w:val="00887569"/>
    <w:rPr>
      <w:rFonts w:ascii="Arial" w:eastAsia="Times New Roman" w:hAnsi="Arial" w:cs="Arial"/>
      <w:sz w:val="24"/>
      <w:szCs w:val="24"/>
      <w:lang w:eastAsia="en-GB"/>
    </w:rPr>
  </w:style>
  <w:style w:type="paragraph" w:styleId="Footer">
    <w:name w:val="footer"/>
    <w:basedOn w:val="Normal"/>
    <w:link w:val="FooterChar"/>
    <w:uiPriority w:val="99"/>
    <w:unhideWhenUsed/>
    <w:rsid w:val="00887569"/>
    <w:pPr>
      <w:tabs>
        <w:tab w:val="center" w:pos="4513"/>
        <w:tab w:val="right" w:pos="9026"/>
      </w:tabs>
    </w:pPr>
  </w:style>
  <w:style w:type="character" w:customStyle="1" w:styleId="FooterChar">
    <w:name w:val="Footer Char"/>
    <w:basedOn w:val="DefaultParagraphFont"/>
    <w:link w:val="Footer"/>
    <w:uiPriority w:val="99"/>
    <w:rsid w:val="0088756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16FA8"/>
    <w:rPr>
      <w:rFonts w:ascii="Tahoma" w:hAnsi="Tahoma" w:cs="Tahoma"/>
      <w:sz w:val="16"/>
      <w:szCs w:val="16"/>
    </w:rPr>
  </w:style>
  <w:style w:type="character" w:customStyle="1" w:styleId="BalloonTextChar">
    <w:name w:val="Balloon Text Char"/>
    <w:basedOn w:val="DefaultParagraphFont"/>
    <w:link w:val="BalloonText"/>
    <w:uiPriority w:val="99"/>
    <w:semiHidden/>
    <w:rsid w:val="00716FA8"/>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B01E9F"/>
    <w:rPr>
      <w:rFonts w:ascii="Calibri" w:eastAsia="MS Gothic" w:hAnsi="Calibri" w:cs="Calibri"/>
      <w:b/>
      <w:bCs/>
      <w:sz w:val="24"/>
      <w:szCs w:val="24"/>
      <w:lang w:val="en-US"/>
    </w:rPr>
  </w:style>
  <w:style w:type="character" w:styleId="Hyperlink">
    <w:name w:val="Hyperlink"/>
    <w:uiPriority w:val="99"/>
    <w:semiHidden/>
    <w:unhideWhenUsed/>
    <w:qFormat/>
    <w:rsid w:val="00D15077"/>
    <w:rPr>
      <w:rFonts w:ascii="Arial" w:hAnsi="Arial" w:cs="Arial" w:hint="default"/>
      <w:color w:val="0092CF"/>
      <w:sz w:val="20"/>
      <w:u w:val="single"/>
    </w:rPr>
  </w:style>
  <w:style w:type="table" w:styleId="TableGrid">
    <w:name w:val="Table Grid"/>
    <w:basedOn w:val="TableNormal"/>
    <w:uiPriority w:val="39"/>
    <w:rsid w:val="002C1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2958">
      <w:bodyDiv w:val="1"/>
      <w:marLeft w:val="0"/>
      <w:marRight w:val="0"/>
      <w:marTop w:val="0"/>
      <w:marBottom w:val="0"/>
      <w:divBdr>
        <w:top w:val="none" w:sz="0" w:space="0" w:color="auto"/>
        <w:left w:val="none" w:sz="0" w:space="0" w:color="auto"/>
        <w:bottom w:val="none" w:sz="0" w:space="0" w:color="auto"/>
        <w:right w:val="none" w:sz="0" w:space="0" w:color="auto"/>
      </w:divBdr>
    </w:div>
    <w:div w:id="283582118">
      <w:bodyDiv w:val="1"/>
      <w:marLeft w:val="0"/>
      <w:marRight w:val="0"/>
      <w:marTop w:val="0"/>
      <w:marBottom w:val="0"/>
      <w:divBdr>
        <w:top w:val="none" w:sz="0" w:space="0" w:color="auto"/>
        <w:left w:val="none" w:sz="0" w:space="0" w:color="auto"/>
        <w:bottom w:val="none" w:sz="0" w:space="0" w:color="auto"/>
        <w:right w:val="none" w:sz="0" w:space="0" w:color="auto"/>
      </w:divBdr>
    </w:div>
    <w:div w:id="426191319">
      <w:bodyDiv w:val="1"/>
      <w:marLeft w:val="0"/>
      <w:marRight w:val="0"/>
      <w:marTop w:val="0"/>
      <w:marBottom w:val="0"/>
      <w:divBdr>
        <w:top w:val="none" w:sz="0" w:space="0" w:color="auto"/>
        <w:left w:val="none" w:sz="0" w:space="0" w:color="auto"/>
        <w:bottom w:val="none" w:sz="0" w:space="0" w:color="auto"/>
        <w:right w:val="none" w:sz="0" w:space="0" w:color="auto"/>
      </w:divBdr>
    </w:div>
    <w:div w:id="674848021">
      <w:bodyDiv w:val="1"/>
      <w:marLeft w:val="0"/>
      <w:marRight w:val="0"/>
      <w:marTop w:val="0"/>
      <w:marBottom w:val="0"/>
      <w:divBdr>
        <w:top w:val="none" w:sz="0" w:space="0" w:color="auto"/>
        <w:left w:val="none" w:sz="0" w:space="0" w:color="auto"/>
        <w:bottom w:val="none" w:sz="0" w:space="0" w:color="auto"/>
        <w:right w:val="none" w:sz="0" w:space="0" w:color="auto"/>
      </w:divBdr>
    </w:div>
    <w:div w:id="794101915">
      <w:bodyDiv w:val="1"/>
      <w:marLeft w:val="0"/>
      <w:marRight w:val="0"/>
      <w:marTop w:val="0"/>
      <w:marBottom w:val="0"/>
      <w:divBdr>
        <w:top w:val="none" w:sz="0" w:space="0" w:color="auto"/>
        <w:left w:val="none" w:sz="0" w:space="0" w:color="auto"/>
        <w:bottom w:val="none" w:sz="0" w:space="0" w:color="auto"/>
        <w:right w:val="none" w:sz="0" w:space="0" w:color="auto"/>
      </w:divBdr>
    </w:div>
    <w:div w:id="990400654">
      <w:bodyDiv w:val="1"/>
      <w:marLeft w:val="0"/>
      <w:marRight w:val="0"/>
      <w:marTop w:val="0"/>
      <w:marBottom w:val="0"/>
      <w:divBdr>
        <w:top w:val="none" w:sz="0" w:space="0" w:color="auto"/>
        <w:left w:val="none" w:sz="0" w:space="0" w:color="auto"/>
        <w:bottom w:val="none" w:sz="0" w:space="0" w:color="auto"/>
        <w:right w:val="none" w:sz="0" w:space="0" w:color="auto"/>
      </w:divBdr>
    </w:div>
    <w:div w:id="1134324305">
      <w:bodyDiv w:val="1"/>
      <w:marLeft w:val="0"/>
      <w:marRight w:val="0"/>
      <w:marTop w:val="0"/>
      <w:marBottom w:val="0"/>
      <w:divBdr>
        <w:top w:val="none" w:sz="0" w:space="0" w:color="auto"/>
        <w:left w:val="none" w:sz="0" w:space="0" w:color="auto"/>
        <w:bottom w:val="none" w:sz="0" w:space="0" w:color="auto"/>
        <w:right w:val="none" w:sz="0" w:space="0" w:color="auto"/>
      </w:divBdr>
    </w:div>
    <w:div w:id="1161389041">
      <w:bodyDiv w:val="1"/>
      <w:marLeft w:val="0"/>
      <w:marRight w:val="0"/>
      <w:marTop w:val="0"/>
      <w:marBottom w:val="0"/>
      <w:divBdr>
        <w:top w:val="none" w:sz="0" w:space="0" w:color="auto"/>
        <w:left w:val="none" w:sz="0" w:space="0" w:color="auto"/>
        <w:bottom w:val="none" w:sz="0" w:space="0" w:color="auto"/>
        <w:right w:val="none" w:sz="0" w:space="0" w:color="auto"/>
      </w:divBdr>
    </w:div>
    <w:div w:id="1173495995">
      <w:bodyDiv w:val="1"/>
      <w:marLeft w:val="0"/>
      <w:marRight w:val="0"/>
      <w:marTop w:val="0"/>
      <w:marBottom w:val="0"/>
      <w:divBdr>
        <w:top w:val="none" w:sz="0" w:space="0" w:color="auto"/>
        <w:left w:val="none" w:sz="0" w:space="0" w:color="auto"/>
        <w:bottom w:val="none" w:sz="0" w:space="0" w:color="auto"/>
        <w:right w:val="none" w:sz="0" w:space="0" w:color="auto"/>
      </w:divBdr>
    </w:div>
    <w:div w:id="1225947890">
      <w:bodyDiv w:val="1"/>
      <w:marLeft w:val="0"/>
      <w:marRight w:val="0"/>
      <w:marTop w:val="0"/>
      <w:marBottom w:val="0"/>
      <w:divBdr>
        <w:top w:val="none" w:sz="0" w:space="0" w:color="auto"/>
        <w:left w:val="none" w:sz="0" w:space="0" w:color="auto"/>
        <w:bottom w:val="none" w:sz="0" w:space="0" w:color="auto"/>
        <w:right w:val="none" w:sz="0" w:space="0" w:color="auto"/>
      </w:divBdr>
    </w:div>
    <w:div w:id="1257902475">
      <w:bodyDiv w:val="1"/>
      <w:marLeft w:val="0"/>
      <w:marRight w:val="0"/>
      <w:marTop w:val="0"/>
      <w:marBottom w:val="0"/>
      <w:divBdr>
        <w:top w:val="none" w:sz="0" w:space="0" w:color="auto"/>
        <w:left w:val="none" w:sz="0" w:space="0" w:color="auto"/>
        <w:bottom w:val="none" w:sz="0" w:space="0" w:color="auto"/>
        <w:right w:val="none" w:sz="0" w:space="0" w:color="auto"/>
      </w:divBdr>
    </w:div>
    <w:div w:id="1389262590">
      <w:bodyDiv w:val="1"/>
      <w:marLeft w:val="0"/>
      <w:marRight w:val="0"/>
      <w:marTop w:val="0"/>
      <w:marBottom w:val="0"/>
      <w:divBdr>
        <w:top w:val="none" w:sz="0" w:space="0" w:color="auto"/>
        <w:left w:val="none" w:sz="0" w:space="0" w:color="auto"/>
        <w:bottom w:val="none" w:sz="0" w:space="0" w:color="auto"/>
        <w:right w:val="none" w:sz="0" w:space="0" w:color="auto"/>
      </w:divBdr>
    </w:div>
    <w:div w:id="1453281445">
      <w:bodyDiv w:val="1"/>
      <w:marLeft w:val="0"/>
      <w:marRight w:val="0"/>
      <w:marTop w:val="0"/>
      <w:marBottom w:val="0"/>
      <w:divBdr>
        <w:top w:val="none" w:sz="0" w:space="0" w:color="auto"/>
        <w:left w:val="none" w:sz="0" w:space="0" w:color="auto"/>
        <w:bottom w:val="none" w:sz="0" w:space="0" w:color="auto"/>
        <w:right w:val="none" w:sz="0" w:space="0" w:color="auto"/>
      </w:divBdr>
    </w:div>
    <w:div w:id="1544749893">
      <w:bodyDiv w:val="1"/>
      <w:marLeft w:val="0"/>
      <w:marRight w:val="0"/>
      <w:marTop w:val="0"/>
      <w:marBottom w:val="0"/>
      <w:divBdr>
        <w:top w:val="none" w:sz="0" w:space="0" w:color="auto"/>
        <w:left w:val="none" w:sz="0" w:space="0" w:color="auto"/>
        <w:bottom w:val="none" w:sz="0" w:space="0" w:color="auto"/>
        <w:right w:val="none" w:sz="0" w:space="0" w:color="auto"/>
      </w:divBdr>
    </w:div>
    <w:div w:id="1645155711">
      <w:bodyDiv w:val="1"/>
      <w:marLeft w:val="0"/>
      <w:marRight w:val="0"/>
      <w:marTop w:val="0"/>
      <w:marBottom w:val="0"/>
      <w:divBdr>
        <w:top w:val="none" w:sz="0" w:space="0" w:color="auto"/>
        <w:left w:val="none" w:sz="0" w:space="0" w:color="auto"/>
        <w:bottom w:val="none" w:sz="0" w:space="0" w:color="auto"/>
        <w:right w:val="none" w:sz="0" w:space="0" w:color="auto"/>
      </w:divBdr>
    </w:div>
    <w:div w:id="1749300960">
      <w:bodyDiv w:val="1"/>
      <w:marLeft w:val="0"/>
      <w:marRight w:val="0"/>
      <w:marTop w:val="0"/>
      <w:marBottom w:val="0"/>
      <w:divBdr>
        <w:top w:val="none" w:sz="0" w:space="0" w:color="auto"/>
        <w:left w:val="none" w:sz="0" w:space="0" w:color="auto"/>
        <w:bottom w:val="none" w:sz="0" w:space="0" w:color="auto"/>
        <w:right w:val="none" w:sz="0" w:space="0" w:color="auto"/>
      </w:divBdr>
    </w:div>
    <w:div w:id="1780561085">
      <w:bodyDiv w:val="1"/>
      <w:marLeft w:val="0"/>
      <w:marRight w:val="0"/>
      <w:marTop w:val="0"/>
      <w:marBottom w:val="0"/>
      <w:divBdr>
        <w:top w:val="none" w:sz="0" w:space="0" w:color="auto"/>
        <w:left w:val="none" w:sz="0" w:space="0" w:color="auto"/>
        <w:bottom w:val="none" w:sz="0" w:space="0" w:color="auto"/>
        <w:right w:val="none" w:sz="0" w:space="0" w:color="auto"/>
      </w:divBdr>
    </w:div>
    <w:div w:id="18077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315587/Equality_Act_Advice_Final.pdf" TargetMode="External"/><Relationship Id="rId4" Type="http://schemas.openxmlformats.org/officeDocument/2006/relationships/webSettings" Target="webSettings.xml"/><Relationship Id="rId9" Type="http://schemas.openxmlformats.org/officeDocument/2006/relationships/hyperlink" Target="http://www.legislation.gov.uk/uksi/2011/226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Laura Bates</cp:lastModifiedBy>
  <cp:revision>2</cp:revision>
  <cp:lastPrinted>2022-01-19T10:30:00Z</cp:lastPrinted>
  <dcterms:created xsi:type="dcterms:W3CDTF">2022-05-02T18:53:00Z</dcterms:created>
  <dcterms:modified xsi:type="dcterms:W3CDTF">2022-05-02T18:53:00Z</dcterms:modified>
</cp:coreProperties>
</file>